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78E" w:rsidRPr="00B2320F" w:rsidRDefault="0021078E" w:rsidP="0021078E">
      <w:pPr>
        <w:suppressAutoHyphens/>
        <w:spacing w:after="0" w:line="276" w:lineRule="auto"/>
        <w:jc w:val="both"/>
        <w:rPr>
          <w:rFonts w:eastAsia="Calibri" w:cs="Times New Roman"/>
          <w:shd w:val="clear" w:color="auto" w:fill="FFFFFF"/>
          <w:lang w:val="pl-PL"/>
        </w:rPr>
      </w:pPr>
      <w:r w:rsidRPr="00B2320F">
        <w:rPr>
          <w:rFonts w:eastAsia="Calibri" w:cs="Times New Roman"/>
          <w:shd w:val="clear" w:color="auto" w:fill="FFFFFF"/>
          <w:lang w:val="pl-PL"/>
        </w:rPr>
        <w:tab/>
      </w:r>
    </w:p>
    <w:p w:rsidR="0021078E" w:rsidRPr="00D76DD6" w:rsidRDefault="0021078E" w:rsidP="0021078E">
      <w:pPr>
        <w:spacing w:after="0" w:line="276" w:lineRule="auto"/>
        <w:jc w:val="right"/>
        <w:rPr>
          <w:rFonts w:eastAsia="Calibri" w:cs="Times New Roman"/>
          <w:b/>
          <w:lang w:val="pl-PL"/>
        </w:rPr>
      </w:pPr>
      <w:r w:rsidRPr="00D76DD6">
        <w:rPr>
          <w:rFonts w:eastAsia="Calibri" w:cs="Times New Roman"/>
          <w:b/>
          <w:lang w:val="pl-PL"/>
        </w:rPr>
        <w:t>Załącznik nr 1 do Ogłoszenia</w:t>
      </w:r>
    </w:p>
    <w:p w:rsidR="0021078E" w:rsidRPr="00D76DD6" w:rsidRDefault="0021078E" w:rsidP="00D76DD6">
      <w:pPr>
        <w:spacing w:after="0" w:line="276" w:lineRule="auto"/>
        <w:jc w:val="center"/>
        <w:rPr>
          <w:rFonts w:eastAsia="Calibri" w:cs="Times New Roman"/>
          <w:b/>
          <w:lang w:val="pl-PL"/>
        </w:rPr>
      </w:pPr>
    </w:p>
    <w:p w:rsidR="0021078E" w:rsidRPr="00D76DD6" w:rsidRDefault="0021078E" w:rsidP="00D76DD6">
      <w:pPr>
        <w:suppressAutoHyphens/>
        <w:spacing w:after="0" w:line="276" w:lineRule="auto"/>
        <w:contextualSpacing/>
        <w:jc w:val="center"/>
        <w:rPr>
          <w:rFonts w:eastAsia="Calibri" w:cs="Times New Roman"/>
          <w:b/>
          <w:lang w:val="pl-PL"/>
        </w:rPr>
      </w:pPr>
      <w:r w:rsidRPr="00D76DD6">
        <w:rPr>
          <w:rFonts w:eastAsia="Calibri" w:cs="Times New Roman"/>
          <w:b/>
          <w:lang w:val="pl-PL"/>
        </w:rPr>
        <w:t>Szczegółowy Opis Przedmiotu Zamówienia – zakres zamawianych szkoleń</w:t>
      </w:r>
    </w:p>
    <w:p w:rsidR="00D76DD6" w:rsidRPr="00D76DD6" w:rsidRDefault="00D76DD6" w:rsidP="00D76DD6">
      <w:pPr>
        <w:jc w:val="center"/>
        <w:rPr>
          <w:b/>
          <w:lang w:val="pl-PL"/>
        </w:rPr>
      </w:pPr>
      <w:r>
        <w:rPr>
          <w:b/>
          <w:lang w:val="pl-PL"/>
        </w:rPr>
        <w:t>w</w:t>
      </w:r>
      <w:r w:rsidRPr="00D76DD6">
        <w:rPr>
          <w:b/>
          <w:lang w:val="pl-PL"/>
        </w:rPr>
        <w:t xml:space="preserve"> postępowaniu o udzielenie zamówienia publicznego na</w:t>
      </w:r>
    </w:p>
    <w:p w:rsidR="00D76DD6" w:rsidRPr="00D76DD6" w:rsidRDefault="00D76DD6" w:rsidP="00D76DD6">
      <w:pPr>
        <w:spacing w:after="0" w:line="240" w:lineRule="auto"/>
        <w:jc w:val="center"/>
        <w:rPr>
          <w:b/>
          <w:lang w:val="pl-PL"/>
        </w:rPr>
      </w:pPr>
      <w:r w:rsidRPr="00D76DD6">
        <w:rPr>
          <w:b/>
          <w:lang w:val="pl-PL"/>
        </w:rPr>
        <w:t>Przeprowadzenie szkoleń zawodowych z zakresu umiejętności zarządzania i przedsiębiorczości</w:t>
      </w:r>
    </w:p>
    <w:p w:rsidR="00D76DD6" w:rsidRPr="00D76DD6" w:rsidRDefault="00D76DD6" w:rsidP="00D76DD6">
      <w:pPr>
        <w:spacing w:after="0" w:line="240" w:lineRule="auto"/>
        <w:jc w:val="center"/>
        <w:rPr>
          <w:b/>
          <w:lang w:val="pl-PL"/>
        </w:rPr>
      </w:pPr>
      <w:r w:rsidRPr="00D76DD6">
        <w:rPr>
          <w:b/>
          <w:lang w:val="pl-PL"/>
        </w:rPr>
        <w:t>zakończonych procesem walidacji i certyfikacji</w:t>
      </w:r>
    </w:p>
    <w:p w:rsidR="00D76DD6" w:rsidRPr="00D76DD6" w:rsidRDefault="00D76DD6" w:rsidP="00D76DD6">
      <w:pPr>
        <w:spacing w:after="0" w:line="240" w:lineRule="auto"/>
        <w:jc w:val="center"/>
        <w:rPr>
          <w:b/>
          <w:lang w:val="pl-PL"/>
        </w:rPr>
      </w:pPr>
      <w:r w:rsidRPr="00D76DD6">
        <w:rPr>
          <w:b/>
          <w:lang w:val="pl-PL"/>
        </w:rPr>
        <w:t>w projekcie ZINTEGROWANY PROGRAM ROZWOJU UJD W CZĘSTOCHOWIE</w:t>
      </w:r>
    </w:p>
    <w:p w:rsidR="00D76DD6" w:rsidRPr="00D76DD6" w:rsidRDefault="00D76DD6" w:rsidP="0021078E">
      <w:pPr>
        <w:suppressAutoHyphens/>
        <w:spacing w:after="0" w:line="276" w:lineRule="auto"/>
        <w:contextualSpacing/>
        <w:jc w:val="both"/>
        <w:rPr>
          <w:rFonts w:eastAsia="Calibri" w:cs="Times New Roman"/>
          <w:b/>
          <w:lang w:val="pl-PL"/>
        </w:rPr>
      </w:pPr>
    </w:p>
    <w:p w:rsidR="0021078E" w:rsidRPr="00B2320F" w:rsidRDefault="0021078E" w:rsidP="0021078E">
      <w:pPr>
        <w:spacing w:after="0" w:line="276" w:lineRule="auto"/>
        <w:jc w:val="both"/>
        <w:rPr>
          <w:rFonts w:eastAsia="Arial" w:cs="Times New Roman"/>
          <w:b/>
          <w:color w:val="000000"/>
          <w:lang w:val="pl-PL" w:eastAsia="pl-PL"/>
        </w:rPr>
      </w:pPr>
    </w:p>
    <w:p w:rsidR="0021078E" w:rsidRPr="00B2320F" w:rsidRDefault="0021078E" w:rsidP="0021078E">
      <w:pPr>
        <w:spacing w:after="0" w:line="276" w:lineRule="auto"/>
        <w:jc w:val="both"/>
        <w:rPr>
          <w:rFonts w:eastAsia="Arial" w:cs="Times New Roman"/>
          <w:b/>
          <w:color w:val="000000"/>
          <w:lang w:val="pl-PL" w:eastAsia="pl-PL"/>
        </w:rPr>
      </w:pPr>
      <w:r w:rsidRPr="00B2320F">
        <w:rPr>
          <w:rFonts w:eastAsia="Arial" w:cs="Times New Roman"/>
          <w:b/>
          <w:color w:val="000000"/>
          <w:lang w:val="pl-PL" w:eastAsia="pl-PL"/>
        </w:rPr>
        <w:t>ZADANIE NR 1:</w:t>
      </w:r>
    </w:p>
    <w:p w:rsidR="0021078E" w:rsidRPr="00B2320F" w:rsidRDefault="0021078E" w:rsidP="0021078E">
      <w:pPr>
        <w:spacing w:after="0" w:line="276" w:lineRule="auto"/>
        <w:jc w:val="both"/>
        <w:rPr>
          <w:rFonts w:eastAsia="Arial" w:cs="Times New Roman"/>
          <w:b/>
          <w:color w:val="000000"/>
          <w:lang w:val="pl-PL" w:eastAsia="pl-PL"/>
        </w:rPr>
      </w:pPr>
    </w:p>
    <w:p w:rsidR="0021078E" w:rsidRDefault="0021078E" w:rsidP="0021078E">
      <w:pPr>
        <w:spacing w:after="0" w:line="240" w:lineRule="auto"/>
        <w:contextualSpacing/>
        <w:jc w:val="both"/>
        <w:rPr>
          <w:rFonts w:eastAsia="Arial" w:cs="Times New Roman"/>
          <w:color w:val="000000"/>
          <w:lang w:val="pl-PL" w:eastAsia="pl-PL"/>
        </w:rPr>
      </w:pPr>
      <w:r w:rsidRPr="00B2320F">
        <w:rPr>
          <w:rFonts w:eastAsia="Arial" w:cs="Times New Roman"/>
          <w:b/>
          <w:i/>
          <w:color w:val="000000"/>
          <w:u w:val="single"/>
          <w:lang w:val="pl-PL" w:eastAsia="pl-PL"/>
        </w:rPr>
        <w:t>Szkoleni</w:t>
      </w:r>
      <w:r w:rsidR="00FE3828">
        <w:rPr>
          <w:rFonts w:eastAsia="Arial" w:cs="Times New Roman"/>
          <w:b/>
          <w:i/>
          <w:color w:val="000000"/>
          <w:u w:val="single"/>
          <w:lang w:val="pl-PL" w:eastAsia="pl-PL"/>
        </w:rPr>
        <w:t>a</w:t>
      </w:r>
      <w:r w:rsidRPr="00B2320F">
        <w:rPr>
          <w:rFonts w:eastAsia="Arial" w:cs="Times New Roman"/>
          <w:b/>
          <w:i/>
          <w:color w:val="000000"/>
          <w:u w:val="single"/>
          <w:lang w:val="pl-PL" w:eastAsia="pl-PL"/>
        </w:rPr>
        <w:t xml:space="preserve"> „Własny biznes”</w:t>
      </w:r>
      <w:r w:rsidRPr="00B2320F">
        <w:rPr>
          <w:rFonts w:eastAsia="Arial" w:cs="Times New Roman"/>
          <w:b/>
          <w:color w:val="000000"/>
          <w:lang w:val="pl-PL" w:eastAsia="pl-PL"/>
        </w:rPr>
        <w:t xml:space="preserve"> </w:t>
      </w:r>
      <w:r w:rsidRPr="00B2320F">
        <w:rPr>
          <w:rFonts w:eastAsia="Arial" w:cs="Times New Roman"/>
          <w:color w:val="000000"/>
          <w:lang w:val="pl-PL" w:eastAsia="pl-PL"/>
        </w:rPr>
        <w:t xml:space="preserve">dla 150 osób (studentów), w łącznym wymiarze 540 godz. dydaktycznych zajęć, realizowane będzie dla 18 grup studentów (po </w:t>
      </w:r>
      <w:r w:rsidRPr="00B2320F">
        <w:rPr>
          <w:rFonts w:eastAsia="Arial" w:cs="Times New Roman"/>
          <w:b/>
          <w:color w:val="000000"/>
          <w:lang w:val="pl-PL" w:eastAsia="pl-PL"/>
        </w:rPr>
        <w:t xml:space="preserve">48 os w I </w:t>
      </w:r>
      <w:proofErr w:type="spellStart"/>
      <w:r w:rsidRPr="00B2320F">
        <w:rPr>
          <w:rFonts w:eastAsia="Arial" w:cs="Times New Roman"/>
          <w:b/>
          <w:color w:val="000000"/>
          <w:lang w:val="pl-PL" w:eastAsia="pl-PL"/>
        </w:rPr>
        <w:t>ed</w:t>
      </w:r>
      <w:proofErr w:type="spellEnd"/>
      <w:r w:rsidRPr="00B2320F">
        <w:rPr>
          <w:rFonts w:eastAsia="Arial" w:cs="Times New Roman"/>
          <w:b/>
          <w:color w:val="000000"/>
          <w:lang w:val="pl-PL" w:eastAsia="pl-PL"/>
        </w:rPr>
        <w:t xml:space="preserve">, 51 os w II </w:t>
      </w:r>
      <w:proofErr w:type="spellStart"/>
      <w:r w:rsidRPr="00B2320F">
        <w:rPr>
          <w:rFonts w:eastAsia="Arial" w:cs="Times New Roman"/>
          <w:b/>
          <w:color w:val="000000"/>
          <w:lang w:val="pl-PL" w:eastAsia="pl-PL"/>
        </w:rPr>
        <w:t>ed</w:t>
      </w:r>
      <w:proofErr w:type="spellEnd"/>
      <w:r w:rsidRPr="00B2320F">
        <w:rPr>
          <w:rFonts w:eastAsia="Arial" w:cs="Times New Roman"/>
          <w:b/>
          <w:color w:val="000000"/>
          <w:lang w:val="pl-PL" w:eastAsia="pl-PL"/>
        </w:rPr>
        <w:t xml:space="preserve">, 51 os w III </w:t>
      </w:r>
      <w:proofErr w:type="spellStart"/>
      <w:r w:rsidRPr="00B2320F">
        <w:rPr>
          <w:rFonts w:eastAsia="Arial" w:cs="Times New Roman"/>
          <w:b/>
          <w:color w:val="000000"/>
          <w:lang w:val="pl-PL" w:eastAsia="pl-PL"/>
        </w:rPr>
        <w:t>ed</w:t>
      </w:r>
      <w:proofErr w:type="spellEnd"/>
      <w:r w:rsidRPr="00B2320F">
        <w:rPr>
          <w:rFonts w:eastAsia="Arial" w:cs="Times New Roman"/>
          <w:color w:val="000000"/>
          <w:lang w:val="pl-PL" w:eastAsia="pl-PL"/>
        </w:rPr>
        <w:t>), w wymiarze 30 godzin dydaktycznych zajęć dla jednej grupy. Planuje się 3 edycje szkoleń, po 6 grup w każdej.</w:t>
      </w:r>
    </w:p>
    <w:p w:rsidR="00000D1B" w:rsidRDefault="00000D1B" w:rsidP="0021078E">
      <w:pPr>
        <w:spacing w:after="0" w:line="240" w:lineRule="auto"/>
        <w:contextualSpacing/>
        <w:jc w:val="both"/>
        <w:rPr>
          <w:rFonts w:eastAsia="Arial" w:cs="Times New Roman"/>
          <w:color w:val="000000"/>
          <w:lang w:val="pl-PL" w:eastAsia="pl-PL"/>
        </w:rPr>
      </w:pPr>
    </w:p>
    <w:p w:rsidR="00000D1B" w:rsidRPr="00000D1B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Wykonawca zapewnia w ramach zamówienia przerwy</w:t>
      </w:r>
      <w:r>
        <w:rPr>
          <w:rFonts w:eastAsia="Arial" w:cstheme="minorHAnsi"/>
          <w:lang w:val="pl-PL" w:eastAsia="pl-PL"/>
        </w:rPr>
        <w:t xml:space="preserve"> kawowe: łącznie w 3 edycjach 90</w:t>
      </w:r>
      <w:r w:rsidRPr="00566B90">
        <w:rPr>
          <w:rFonts w:eastAsia="Arial" w:cstheme="minorHAnsi"/>
          <w:lang w:val="pl-PL" w:eastAsia="pl-PL"/>
        </w:rPr>
        <w:t xml:space="preserve"> przerw </w:t>
      </w:r>
      <w:r w:rsidRPr="00000D1B">
        <w:rPr>
          <w:rFonts w:eastAsia="Arial" w:cstheme="minorHAnsi"/>
          <w:lang w:val="pl-PL" w:eastAsia="pl-PL"/>
        </w:rPr>
        <w:t>kawowych dla łącznie 150 osób.</w:t>
      </w:r>
    </w:p>
    <w:p w:rsidR="00000D1B" w:rsidRPr="00000D1B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000D1B">
        <w:rPr>
          <w:rFonts w:eastAsia="Arial" w:cstheme="minorHAnsi"/>
          <w:lang w:val="pl-PL" w:eastAsia="pl-PL"/>
        </w:rPr>
        <w:t xml:space="preserve">Zakres przerwy kawowej obejmuje: </w:t>
      </w:r>
      <w:r w:rsidRPr="00000D1B">
        <w:rPr>
          <w:rFonts w:cstheme="minorHAnsi"/>
          <w:lang w:val="pl-PL"/>
        </w:rPr>
        <w:t>kawę, herbatę, wodę, mleko, cukier, cytryna, drobne słone lub słodkie  przekąski typu paluszki lub kruche ciastka lub owoce.</w:t>
      </w:r>
    </w:p>
    <w:p w:rsidR="00000D1B" w:rsidRPr="00000D1B" w:rsidRDefault="00000D1B" w:rsidP="0021078E">
      <w:pPr>
        <w:spacing w:after="0" w:line="240" w:lineRule="auto"/>
        <w:contextualSpacing/>
        <w:jc w:val="both"/>
        <w:rPr>
          <w:rFonts w:eastAsia="Arial" w:cs="Times New Roman"/>
          <w:color w:val="000000"/>
          <w:lang w:val="pl-PL" w:eastAsia="pl-PL"/>
        </w:rPr>
      </w:pPr>
    </w:p>
    <w:p w:rsidR="00000D1B" w:rsidRPr="00B2320F" w:rsidRDefault="00000D1B" w:rsidP="0021078E">
      <w:pPr>
        <w:spacing w:after="0" w:line="240" w:lineRule="auto"/>
        <w:contextualSpacing/>
        <w:jc w:val="both"/>
        <w:rPr>
          <w:rFonts w:eastAsia="Arial" w:cs="Times New Roman"/>
          <w:color w:val="FF0000"/>
          <w:lang w:val="pl-PL" w:eastAsia="pl-PL"/>
        </w:rPr>
      </w:pPr>
    </w:p>
    <w:p w:rsidR="0021078E" w:rsidRPr="00B2320F" w:rsidRDefault="0021078E" w:rsidP="0021078E">
      <w:pPr>
        <w:shd w:val="clear" w:color="auto" w:fill="FFFFFF"/>
        <w:spacing w:after="0" w:line="240" w:lineRule="auto"/>
        <w:rPr>
          <w:rFonts w:eastAsia="MS Mincho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 xml:space="preserve">Zamawiający wymaga, aby w ramach szkolenia dla </w:t>
      </w:r>
      <w:proofErr w:type="spellStart"/>
      <w:r w:rsidRPr="00B2320F">
        <w:rPr>
          <w:rFonts w:eastAsia="MS Mincho" w:cs="Times New Roman"/>
          <w:lang w:val="pl-PL" w:eastAsia="pl-PL"/>
        </w:rPr>
        <w:t>każdej</w:t>
      </w:r>
      <w:proofErr w:type="spellEnd"/>
      <w:r w:rsidRPr="00B2320F">
        <w:rPr>
          <w:rFonts w:eastAsia="MS Mincho" w:cs="Times New Roman"/>
          <w:lang w:val="pl-PL" w:eastAsia="pl-PL"/>
        </w:rPr>
        <w:t xml:space="preserve"> grupy, zostały zrealizowane co najmniej zagadnienia merytoryczne (program szkolenia) w zakresie: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Mój potencjał.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Cele życiowe: Kim chcę być? Co chcę osiągnąć? Co chciałbym wiedzieć?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Ludzkie możliwości. Moje umiejętności, talenty i predyspozycje. Analiza moich mocnych i słabych stron oraz życiowych szans i zagrożeń.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Kreatywne myślenie.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Techniki myślenia kreatywnego i ich zastosowanie w poszukiwaniu pomysłów na własną działalność.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Ja i Rynek – Wymagania rynku. Branża, w której chciałbym działać. Burza mózgów w grupach o podobnych zainteresowaniach branżowych – nowe pomysły na biznes. kwestie związane z poprawą rentowności poprzez poszukiwanie nowych profili działalności i rynków zbytu.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Umiejętności komunikacyjne i negocjacje w biznesie – Znaczenie umiejętności komunikacyjnych. Język ciała. Aktywne słuchanie. Wywieranie wpływu na innych. Negocjowanie umów, BATNA.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Marketing.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Fazy procedur marketingowych: rozpoznanie rynku, kształtowanie oferty, przyciąganie klientów, dostarczanie produktu.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Elementy marketingu: produkt, cena, dystrybucja, promocja. Spojrzenie na pomysł z punktu widzenia rynku.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Sprzedaż.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Sprzedaż jako istotny element marketingu. Proces sprzedaży.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lastRenderedPageBreak/>
        <w:t>Typy klienta. Techniki sprzedaży. Reklama.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Rynkowa ocena pomysłu.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Dyskusja w grupie na temat poszczególnych pomysłów – ich ocena i doskonalenie.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Organizacja, która pomoże ocenić pomysły.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Ryzyko w biznesie.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Dlaczego biznes wiąże się z ryzykiem? Związek między bezpieczeństwem a dochodowością. Czego możemy się nauczyć z błędów innych?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Cena sukcesu. Przykłady udanych przedsięwzięć w regionie. Reklama jako sposób na zmniejszenie czynnika ryzyka.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Wymagane zasoby.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Zasoby firmy: zasoby ludzkie, środki trwałe, informacja, kapitał.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Sposoby ich pozyskania.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Potrzeby kapitałowe.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Udział kapitału własnego i obcego.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Źródła kapitału.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Instytucje – pozyskiwanie kapitału.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Urząd pracy. Nowe przepisy: Ustawa o promocji zatrudnienia i instytucjach rynku pracy z 20 kwietnia 2004. Środki pomocowe UE.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Pożyczki. Fundusze gwarancyjne.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Finanse firmy.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Przychody, koszty , rezultaty. Płynność.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Jak ją utrzymać? Co robić, gdy jest zagrożona? Własny biznes – co można wliczyć w koszty? (programy służące do: wystawiania faktur, prowadzenia księgowości).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Podstawy prawne firmy.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Nowe przepisy: Ustawa o swobodzie gospodarczej z 2 lipca 2004. Daty wchodzenia w życie poszczególnych przepisów.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Działalność wolna a licencjonowana, przepisy i zezwolenia.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Formy działalności gospodarczej.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Podatki.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VAT.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Podatek dochodowy od osób fizycznych.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Formy opodatkowania.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Programy służące do rozliczania z US.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Składki ubezpieczeniowe (ZUS).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Ubezpieczenie emerytalne i zdrowotne.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Sposoby naliczania składek.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Programy służące do rozliczania z ZUS.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Rejestracja działalności.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Procedura tradycyjna lub tzw. obsługa jednostanowiskowa.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Biznes plan.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W jakim celu powstaje biznes plan?</w:t>
      </w:r>
    </w:p>
    <w:p w:rsidR="0021078E" w:rsidRPr="00B2320F" w:rsidRDefault="0021078E" w:rsidP="0021078E">
      <w:pPr>
        <w:numPr>
          <w:ilvl w:val="0"/>
          <w:numId w:val="3"/>
        </w:numPr>
        <w:spacing w:after="0" w:line="240" w:lineRule="auto"/>
        <w:contextualSpacing/>
        <w:jc w:val="both"/>
        <w:rPr>
          <w:rFonts w:eastAsia="Times New Roman" w:cs="Times New Roman"/>
          <w:lang w:val="pl-PL" w:eastAsia="en-GB"/>
        </w:rPr>
      </w:pPr>
      <w:r w:rsidRPr="00B2320F">
        <w:rPr>
          <w:rFonts w:eastAsia="Times New Roman" w:cs="Times New Roman"/>
          <w:lang w:val="pl-PL" w:eastAsia="en-GB"/>
        </w:rPr>
        <w:t>Co powinien zawierać? Stworzenie uproszczonego biznes planu.</w:t>
      </w:r>
    </w:p>
    <w:p w:rsidR="0021078E" w:rsidRPr="00B2320F" w:rsidRDefault="0021078E" w:rsidP="0021078E">
      <w:pPr>
        <w:spacing w:after="0" w:line="240" w:lineRule="auto"/>
        <w:jc w:val="both"/>
        <w:rPr>
          <w:rFonts w:eastAsia="Arial" w:cs="Times New Roman"/>
          <w:lang w:val="pl-PL" w:eastAsia="pl-PL"/>
        </w:rPr>
      </w:pPr>
    </w:p>
    <w:p w:rsidR="00000D1B" w:rsidRDefault="00000D1B" w:rsidP="0021078E">
      <w:pPr>
        <w:spacing w:after="0" w:line="240" w:lineRule="auto"/>
        <w:jc w:val="both"/>
        <w:rPr>
          <w:rFonts w:eastAsia="Arial" w:cs="Times New Roman"/>
          <w:color w:val="000000"/>
          <w:u w:val="single"/>
          <w:lang w:val="pl-PL" w:eastAsia="pl-PL"/>
        </w:rPr>
      </w:pPr>
    </w:p>
    <w:p w:rsidR="00000D1B" w:rsidRDefault="00000D1B" w:rsidP="0021078E">
      <w:pPr>
        <w:spacing w:after="0" w:line="240" w:lineRule="auto"/>
        <w:jc w:val="both"/>
        <w:rPr>
          <w:rFonts w:eastAsia="Arial" w:cs="Times New Roman"/>
          <w:color w:val="000000"/>
          <w:u w:val="single"/>
          <w:lang w:val="pl-PL" w:eastAsia="pl-PL"/>
        </w:rPr>
      </w:pPr>
    </w:p>
    <w:p w:rsidR="00000D1B" w:rsidRDefault="00000D1B" w:rsidP="0021078E">
      <w:pPr>
        <w:spacing w:after="0" w:line="240" w:lineRule="auto"/>
        <w:jc w:val="both"/>
        <w:rPr>
          <w:rFonts w:eastAsia="Arial" w:cs="Times New Roman"/>
          <w:color w:val="000000"/>
          <w:u w:val="single"/>
          <w:lang w:val="pl-PL" w:eastAsia="pl-PL"/>
        </w:rPr>
      </w:pPr>
    </w:p>
    <w:p w:rsidR="0021078E" w:rsidRDefault="0021078E" w:rsidP="0021078E">
      <w:pPr>
        <w:spacing w:after="0" w:line="240" w:lineRule="auto"/>
        <w:jc w:val="both"/>
        <w:rPr>
          <w:rFonts w:eastAsia="Arial" w:cs="Times New Roman"/>
          <w:color w:val="000000"/>
          <w:u w:val="single"/>
          <w:lang w:val="pl-PL" w:eastAsia="pl-PL"/>
        </w:rPr>
      </w:pPr>
      <w:r w:rsidRPr="00B2320F">
        <w:rPr>
          <w:rFonts w:eastAsia="Arial" w:cs="Times New Roman"/>
          <w:color w:val="000000"/>
          <w:u w:val="single"/>
          <w:lang w:val="pl-PL" w:eastAsia="pl-PL"/>
        </w:rPr>
        <w:lastRenderedPageBreak/>
        <w:t>Oczekiwane efekty uczenia w zakresie:</w:t>
      </w:r>
    </w:p>
    <w:p w:rsidR="00000A91" w:rsidRPr="00B2320F" w:rsidRDefault="00000A91" w:rsidP="0021078E">
      <w:pPr>
        <w:spacing w:after="0" w:line="240" w:lineRule="auto"/>
        <w:jc w:val="both"/>
        <w:rPr>
          <w:rFonts w:eastAsia="Arial" w:cs="Times New Roman"/>
          <w:color w:val="000000"/>
          <w:u w:val="single"/>
          <w:lang w:val="pl-PL" w:eastAsia="pl-PL"/>
        </w:rPr>
      </w:pPr>
    </w:p>
    <w:p w:rsidR="0021078E" w:rsidRPr="00B2320F" w:rsidRDefault="0021078E" w:rsidP="0021078E">
      <w:pPr>
        <w:tabs>
          <w:tab w:val="left" w:pos="720"/>
        </w:tabs>
        <w:spacing w:after="0" w:line="240" w:lineRule="auto"/>
        <w:contextualSpacing/>
        <w:jc w:val="both"/>
        <w:rPr>
          <w:rFonts w:eastAsia="Calibri" w:cs="Times New Roman"/>
          <w:b/>
          <w:u w:val="single"/>
          <w:lang w:val="pl-PL" w:eastAsia="pl-PL"/>
        </w:rPr>
      </w:pPr>
      <w:r w:rsidRPr="00B2320F">
        <w:rPr>
          <w:rFonts w:eastAsia="Calibri" w:cs="Times New Roman"/>
          <w:b/>
          <w:u w:val="single"/>
          <w:lang w:val="pl-PL" w:eastAsia="pl-PL"/>
        </w:rPr>
        <w:t>Wiedzy: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Zdefiniować podstawowe pojęcia z zakresu prowadzenia własnego biznesu.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Omówić metody kreatywnego rozwiązywania problemów.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Omówić metody negocjacji.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Omówić skuteczne metody komunikacji w biznesie.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Wymienić i scharakteryzować metody planowania marketingowego i sprzedaży.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Wymienić i omówić etapy tworzenia Biznes Planu.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Omówić zagadnienia finansowe w tym: planowania kosztów i przychodów w działalności gospodarczej, form opodatkowania, kwestii odnośnie zobowiązań do ZUS.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Przedstawić różnice w formach prowadzenia działalności gospodarczej.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Wskazać istotne daty w kalendarzu przedsiębiorcy – w zakresie sprawozdawczości, rozliczeń, itp.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Omówić sposób rejestracji firmy w CEIDG.</w:t>
      </w:r>
    </w:p>
    <w:p w:rsidR="0021078E" w:rsidRPr="00B2320F" w:rsidRDefault="0021078E" w:rsidP="0021078E">
      <w:pPr>
        <w:numPr>
          <w:ilvl w:val="0"/>
          <w:numId w:val="2"/>
        </w:numPr>
        <w:tabs>
          <w:tab w:val="left" w:pos="720"/>
        </w:tabs>
        <w:spacing w:after="0" w:line="240" w:lineRule="auto"/>
        <w:contextualSpacing/>
        <w:jc w:val="both"/>
        <w:rPr>
          <w:rFonts w:eastAsia="Calibri" w:cs="Times New Roman"/>
          <w:lang w:val="pl-PL" w:eastAsia="pl-PL"/>
        </w:rPr>
      </w:pPr>
      <w:r w:rsidRPr="00B2320F">
        <w:rPr>
          <w:rFonts w:eastAsia="Calibri" w:cs="Times New Roman"/>
          <w:lang w:val="pl-PL"/>
        </w:rPr>
        <w:t>Wskazać sposoby finansowania działalności i pozyskiwania funduszy</w:t>
      </w:r>
      <w:r w:rsidRPr="00B2320F">
        <w:rPr>
          <w:rFonts w:eastAsia="Calibri" w:cs="Times New Roman"/>
          <w:lang w:val="pl-PL" w:eastAsia="pl-PL"/>
        </w:rPr>
        <w:t>.</w:t>
      </w:r>
    </w:p>
    <w:p w:rsidR="0021078E" w:rsidRPr="00B2320F" w:rsidRDefault="0021078E" w:rsidP="0021078E">
      <w:pPr>
        <w:tabs>
          <w:tab w:val="left" w:pos="720"/>
        </w:tabs>
        <w:spacing w:after="0" w:line="240" w:lineRule="auto"/>
        <w:contextualSpacing/>
        <w:jc w:val="both"/>
        <w:rPr>
          <w:rFonts w:eastAsia="Calibri" w:cs="Times New Roman"/>
          <w:lang w:val="pl-PL" w:eastAsia="pl-PL"/>
        </w:rPr>
      </w:pPr>
    </w:p>
    <w:p w:rsidR="0021078E" w:rsidRPr="00B2320F" w:rsidRDefault="0021078E" w:rsidP="0021078E">
      <w:pPr>
        <w:tabs>
          <w:tab w:val="left" w:pos="720"/>
        </w:tabs>
        <w:spacing w:after="0" w:line="240" w:lineRule="auto"/>
        <w:contextualSpacing/>
        <w:jc w:val="both"/>
        <w:rPr>
          <w:rFonts w:eastAsia="Calibri" w:cs="Times New Roman"/>
          <w:b/>
          <w:u w:val="single"/>
          <w:lang w:val="pl-PL" w:eastAsia="pl-PL"/>
        </w:rPr>
      </w:pPr>
      <w:r w:rsidRPr="00B2320F">
        <w:rPr>
          <w:rFonts w:eastAsia="Calibri" w:cs="Times New Roman"/>
          <w:b/>
          <w:u w:val="single"/>
          <w:lang w:val="pl-PL" w:eastAsia="pl-PL"/>
        </w:rPr>
        <w:t>Umiejętności: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Przeprowadzić autodiagnozę.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Kreatywnie rozwiązywać problemy.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Proaktywnie komunikować się.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Stosować sposoby skutecznej komunikacji kluczowe w procesie rozwiązywania sporu/konfliktu oraz współpracy biznesowej.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Negocjować.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Planować działania marketingowe i sprzedażowe.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Zaplanować koszty i przychody własnej działalności gospodarczej.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Dokonać samodzielnego wyboru formy opodatkowania własnej działalności gospodarczej.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Dokonać samodzielnego zarejestrowania działalności gospodarczej w CEIDG.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Samodzielnie przygotować biznes plan.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Poszukiwać źródeł finansowania działalności.</w:t>
      </w:r>
    </w:p>
    <w:p w:rsidR="0021078E" w:rsidRPr="00B2320F" w:rsidRDefault="0021078E" w:rsidP="0021078E">
      <w:pPr>
        <w:spacing w:after="0" w:line="240" w:lineRule="auto"/>
        <w:jc w:val="both"/>
        <w:rPr>
          <w:color w:val="FF0000"/>
          <w:lang w:val="pl-PL"/>
        </w:rPr>
      </w:pPr>
    </w:p>
    <w:p w:rsidR="00000A91" w:rsidRDefault="00000A91" w:rsidP="0021078E">
      <w:pPr>
        <w:spacing w:after="0" w:line="240" w:lineRule="auto"/>
        <w:jc w:val="both"/>
        <w:rPr>
          <w:b/>
          <w:lang w:val="pl-PL"/>
        </w:rPr>
      </w:pPr>
    </w:p>
    <w:p w:rsidR="00000A91" w:rsidRDefault="00000A91" w:rsidP="0021078E">
      <w:pPr>
        <w:spacing w:after="0" w:line="240" w:lineRule="auto"/>
        <w:jc w:val="both"/>
        <w:rPr>
          <w:b/>
          <w:lang w:val="pl-PL"/>
        </w:rPr>
      </w:pPr>
    </w:p>
    <w:p w:rsidR="0021078E" w:rsidRPr="00B2320F" w:rsidRDefault="0021078E" w:rsidP="0021078E">
      <w:pPr>
        <w:spacing w:after="0" w:line="240" w:lineRule="auto"/>
        <w:jc w:val="both"/>
        <w:rPr>
          <w:b/>
          <w:lang w:val="pl-PL"/>
        </w:rPr>
      </w:pPr>
      <w:r w:rsidRPr="00B2320F">
        <w:rPr>
          <w:b/>
          <w:lang w:val="pl-PL"/>
        </w:rPr>
        <w:t>ZADANIE NR 2:</w:t>
      </w:r>
    </w:p>
    <w:p w:rsidR="0021078E" w:rsidRPr="00B2320F" w:rsidRDefault="0021078E" w:rsidP="0021078E">
      <w:pPr>
        <w:spacing w:after="0" w:line="240" w:lineRule="auto"/>
        <w:jc w:val="both"/>
        <w:rPr>
          <w:color w:val="FF0000"/>
          <w:lang w:val="pl-PL"/>
        </w:rPr>
      </w:pPr>
    </w:p>
    <w:p w:rsidR="0021078E" w:rsidRPr="00B2320F" w:rsidRDefault="0021078E" w:rsidP="0021078E">
      <w:pPr>
        <w:spacing w:after="0" w:line="240" w:lineRule="auto"/>
        <w:contextualSpacing/>
        <w:jc w:val="both"/>
        <w:rPr>
          <w:rFonts w:eastAsia="Arial" w:cs="Times New Roman"/>
          <w:b/>
          <w:color w:val="000000"/>
          <w:lang w:val="pl-PL" w:eastAsia="pl-PL"/>
        </w:rPr>
      </w:pPr>
      <w:r w:rsidRPr="00B2320F">
        <w:rPr>
          <w:rFonts w:eastAsia="Arial" w:cs="Times New Roman"/>
          <w:b/>
          <w:i/>
          <w:color w:val="000000"/>
          <w:u w:val="single"/>
          <w:lang w:val="pl-PL" w:eastAsia="pl-PL"/>
        </w:rPr>
        <w:t>Szkoleni</w:t>
      </w:r>
      <w:r w:rsidR="00061EB0">
        <w:rPr>
          <w:rFonts w:eastAsia="Arial" w:cs="Times New Roman"/>
          <w:b/>
          <w:i/>
          <w:color w:val="000000"/>
          <w:u w:val="single"/>
          <w:lang w:val="pl-PL" w:eastAsia="pl-PL"/>
        </w:rPr>
        <w:t>a</w:t>
      </w:r>
      <w:r w:rsidRPr="00B2320F">
        <w:rPr>
          <w:rFonts w:eastAsia="Arial" w:cs="Times New Roman"/>
          <w:b/>
          <w:i/>
          <w:color w:val="000000"/>
          <w:u w:val="single"/>
          <w:lang w:val="pl-PL" w:eastAsia="pl-PL"/>
        </w:rPr>
        <w:t xml:space="preserve"> „Prowadzenie spraw rachunkowo-finansowych</w:t>
      </w:r>
      <w:r w:rsidRPr="00B2320F">
        <w:rPr>
          <w:rFonts w:eastAsia="Arial" w:cs="Times New Roman"/>
          <w:b/>
          <w:color w:val="000000"/>
          <w:lang w:val="pl-PL" w:eastAsia="pl-PL"/>
        </w:rPr>
        <w:t xml:space="preserve">” </w:t>
      </w:r>
      <w:r w:rsidRPr="00B2320F">
        <w:rPr>
          <w:rFonts w:eastAsia="Calibri" w:cs="Times New Roman"/>
          <w:lang w:val="pl-PL" w:eastAsia="pl-PL"/>
        </w:rPr>
        <w:t>dla 75 osób (studentów), w ł</w:t>
      </w:r>
      <w:r w:rsidRPr="00B2320F">
        <w:rPr>
          <w:rFonts w:eastAsia="TimesNewRoman" w:cs="Times New Roman"/>
          <w:lang w:val="pl-PL" w:eastAsia="pl-PL"/>
        </w:rPr>
        <w:t>ą</w:t>
      </w:r>
      <w:r w:rsidRPr="00B2320F">
        <w:rPr>
          <w:rFonts w:eastAsia="Calibri" w:cs="Times New Roman"/>
          <w:lang w:val="pl-PL" w:eastAsia="pl-PL"/>
        </w:rPr>
        <w:t>cznym wymiarze 360 godz. dydaktycznych zaj</w:t>
      </w:r>
      <w:r w:rsidRPr="00B2320F">
        <w:rPr>
          <w:rFonts w:eastAsia="TimesNewRoman" w:cs="Times New Roman"/>
          <w:lang w:val="pl-PL" w:eastAsia="pl-PL"/>
        </w:rPr>
        <w:t>ęć</w:t>
      </w:r>
      <w:r w:rsidRPr="00B2320F">
        <w:rPr>
          <w:rFonts w:eastAsia="Calibri" w:cs="Times New Roman"/>
          <w:lang w:val="pl-PL" w:eastAsia="pl-PL"/>
        </w:rPr>
        <w:t>, realizowane będzie dla 9 grup studentów (po ok. 8-10 osób w grupie), w wymiarze 40 godzin dydaktycznych zaj</w:t>
      </w:r>
      <w:r w:rsidRPr="00B2320F">
        <w:rPr>
          <w:rFonts w:eastAsia="TimesNewRoman" w:cs="Times New Roman"/>
          <w:lang w:val="pl-PL" w:eastAsia="pl-PL"/>
        </w:rPr>
        <w:t xml:space="preserve">ęć </w:t>
      </w:r>
      <w:r w:rsidRPr="00B2320F">
        <w:rPr>
          <w:rFonts w:eastAsia="Calibri" w:cs="Times New Roman"/>
          <w:lang w:val="pl-PL" w:eastAsia="pl-PL"/>
        </w:rPr>
        <w:t xml:space="preserve">dla jednej grupy. </w:t>
      </w:r>
      <w:r w:rsidRPr="00B2320F">
        <w:rPr>
          <w:rFonts w:eastAsia="Arial" w:cs="Times New Roman"/>
          <w:color w:val="000000"/>
          <w:lang w:val="pl-PL" w:eastAsia="pl-PL"/>
        </w:rPr>
        <w:t>Planuje się 3 edycje szkoleń, po 3 grupy w każdej.</w:t>
      </w:r>
    </w:p>
    <w:p w:rsidR="0021078E" w:rsidRPr="00B2320F" w:rsidRDefault="0021078E" w:rsidP="0021078E">
      <w:pPr>
        <w:spacing w:after="0" w:line="240" w:lineRule="auto"/>
        <w:jc w:val="both"/>
        <w:rPr>
          <w:rFonts w:eastAsia="Arial" w:cs="Times New Roman"/>
          <w:color w:val="000000"/>
          <w:lang w:val="pl-PL" w:eastAsia="pl-PL"/>
        </w:rPr>
      </w:pPr>
    </w:p>
    <w:p w:rsidR="00000D1B" w:rsidRPr="00000D1B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Wykonawca zapewnia w ramach zamówienia przerwy</w:t>
      </w:r>
      <w:r>
        <w:rPr>
          <w:rFonts w:eastAsia="Arial" w:cstheme="minorHAnsi"/>
          <w:lang w:val="pl-PL" w:eastAsia="pl-PL"/>
        </w:rPr>
        <w:t xml:space="preserve"> kawowe: łącznie w 3 edycjach 45</w:t>
      </w:r>
      <w:r w:rsidRPr="00566B90">
        <w:rPr>
          <w:rFonts w:eastAsia="Arial" w:cstheme="minorHAnsi"/>
          <w:lang w:val="pl-PL" w:eastAsia="pl-PL"/>
        </w:rPr>
        <w:t xml:space="preserve"> przerw </w:t>
      </w:r>
      <w:r w:rsidRPr="00000D1B">
        <w:rPr>
          <w:rFonts w:eastAsia="Arial" w:cstheme="minorHAnsi"/>
          <w:lang w:val="pl-PL" w:eastAsia="pl-PL"/>
        </w:rPr>
        <w:t>kawowych dla łą</w:t>
      </w:r>
      <w:r>
        <w:rPr>
          <w:rFonts w:eastAsia="Arial" w:cstheme="minorHAnsi"/>
          <w:lang w:val="pl-PL" w:eastAsia="pl-PL"/>
        </w:rPr>
        <w:t>cznie 75</w:t>
      </w:r>
      <w:r w:rsidRPr="00000D1B">
        <w:rPr>
          <w:rFonts w:eastAsia="Arial" w:cstheme="minorHAnsi"/>
          <w:lang w:val="pl-PL" w:eastAsia="pl-PL"/>
        </w:rPr>
        <w:t xml:space="preserve"> osób.</w:t>
      </w:r>
    </w:p>
    <w:p w:rsidR="00000D1B" w:rsidRPr="00000D1B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000D1B">
        <w:rPr>
          <w:rFonts w:eastAsia="Arial" w:cstheme="minorHAnsi"/>
          <w:lang w:val="pl-PL" w:eastAsia="pl-PL"/>
        </w:rPr>
        <w:t xml:space="preserve">Zakres przerwy kawowej obejmuje: </w:t>
      </w:r>
      <w:r w:rsidRPr="00000D1B">
        <w:rPr>
          <w:rFonts w:cstheme="minorHAnsi"/>
          <w:lang w:val="pl-PL"/>
        </w:rPr>
        <w:t>kawę, herbatę, wodę, mleko, cukier, cytryna, drobne słone lub słodkie  przekąski typu paluszki lub kruche ciastka lub owoce.</w:t>
      </w:r>
    </w:p>
    <w:p w:rsidR="0021078E" w:rsidRPr="00B2320F" w:rsidRDefault="0021078E" w:rsidP="0021078E">
      <w:pPr>
        <w:shd w:val="clear" w:color="auto" w:fill="FFFFFF"/>
        <w:spacing w:after="0" w:line="240" w:lineRule="auto"/>
        <w:rPr>
          <w:rFonts w:eastAsia="Times New Roman" w:cs="Times New Roman"/>
          <w:color w:val="FF0000"/>
          <w:u w:val="single"/>
          <w:lang w:val="pl-PL" w:eastAsia="pl-PL"/>
        </w:rPr>
      </w:pPr>
    </w:p>
    <w:p w:rsidR="0021078E" w:rsidRPr="00B2320F" w:rsidRDefault="0021078E" w:rsidP="0021078E">
      <w:pPr>
        <w:shd w:val="clear" w:color="auto" w:fill="FFFFFF"/>
        <w:spacing w:after="0" w:line="240" w:lineRule="auto"/>
        <w:rPr>
          <w:rFonts w:eastAsia="Times New Roman" w:cs="Times New Roman"/>
          <w:u w:val="single"/>
          <w:lang w:val="pl-PL" w:eastAsia="pl-PL"/>
        </w:rPr>
      </w:pPr>
      <w:r w:rsidRPr="00B2320F">
        <w:rPr>
          <w:rFonts w:eastAsia="Times New Roman" w:cs="Times New Roman"/>
          <w:u w:val="single"/>
          <w:lang w:val="pl-PL" w:eastAsia="pl-PL"/>
        </w:rPr>
        <w:lastRenderedPageBreak/>
        <w:t xml:space="preserve">Zamawiający wymaga, aby w ramach szkolenia dla </w:t>
      </w:r>
      <w:proofErr w:type="spellStart"/>
      <w:r w:rsidRPr="00B2320F">
        <w:rPr>
          <w:rFonts w:eastAsia="Times New Roman" w:cs="Times New Roman"/>
          <w:u w:val="single"/>
          <w:lang w:val="pl-PL" w:eastAsia="pl-PL"/>
        </w:rPr>
        <w:t>każdej</w:t>
      </w:r>
      <w:proofErr w:type="spellEnd"/>
      <w:r w:rsidRPr="00B2320F">
        <w:rPr>
          <w:rFonts w:eastAsia="Times New Roman" w:cs="Times New Roman"/>
          <w:u w:val="single"/>
          <w:lang w:val="pl-PL" w:eastAsia="pl-PL"/>
        </w:rPr>
        <w:t xml:space="preserve"> grupy, zostały zrealizowane co najmniej zagadnienia merytoryczne (program szkolenia) w zakresie:</w:t>
      </w:r>
    </w:p>
    <w:p w:rsidR="0021078E" w:rsidRPr="00B2320F" w:rsidRDefault="0021078E" w:rsidP="0021078E">
      <w:pPr>
        <w:shd w:val="clear" w:color="auto" w:fill="FFFFFF"/>
        <w:spacing w:after="0" w:line="240" w:lineRule="auto"/>
        <w:rPr>
          <w:rFonts w:eastAsia="Times New Roman" w:cs="Times New Roman"/>
          <w:u w:val="single"/>
          <w:lang w:val="pl-PL" w:eastAsia="pl-PL"/>
        </w:rPr>
      </w:pPr>
    </w:p>
    <w:p w:rsidR="0021078E" w:rsidRPr="00B2320F" w:rsidRDefault="0021078E" w:rsidP="0021078E">
      <w:pPr>
        <w:numPr>
          <w:ilvl w:val="1"/>
          <w:numId w:val="6"/>
        </w:numPr>
        <w:shd w:val="clear" w:color="auto" w:fill="FFFFFF"/>
        <w:spacing w:after="0" w:line="240" w:lineRule="auto"/>
        <w:ind w:left="1418" w:hanging="567"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Prezentacja informacji w biznesie</w:t>
      </w:r>
    </w:p>
    <w:p w:rsidR="0021078E" w:rsidRPr="00B2320F" w:rsidRDefault="0021078E" w:rsidP="0021078E">
      <w:pPr>
        <w:numPr>
          <w:ilvl w:val="1"/>
          <w:numId w:val="6"/>
        </w:numPr>
        <w:shd w:val="clear" w:color="auto" w:fill="FFFFFF"/>
        <w:spacing w:after="0" w:line="240" w:lineRule="auto"/>
        <w:ind w:left="1418" w:hanging="567"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Potrzeba prezentowania informacji</w:t>
      </w:r>
    </w:p>
    <w:p w:rsidR="0021078E" w:rsidRPr="00B2320F" w:rsidRDefault="0021078E" w:rsidP="0021078E">
      <w:pPr>
        <w:numPr>
          <w:ilvl w:val="1"/>
          <w:numId w:val="6"/>
        </w:numPr>
        <w:shd w:val="clear" w:color="auto" w:fill="FFFFFF"/>
        <w:spacing w:after="0" w:line="240" w:lineRule="auto"/>
        <w:ind w:left="1418" w:hanging="567"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Po co tworzy się prezentacje?</w:t>
      </w:r>
    </w:p>
    <w:p w:rsidR="0021078E" w:rsidRPr="00B2320F" w:rsidRDefault="0021078E" w:rsidP="0021078E">
      <w:pPr>
        <w:numPr>
          <w:ilvl w:val="1"/>
          <w:numId w:val="6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Istota i funkcje rachunkowości</w:t>
      </w:r>
    </w:p>
    <w:p w:rsidR="0021078E" w:rsidRPr="00B2320F" w:rsidRDefault="0021078E" w:rsidP="0021078E">
      <w:pPr>
        <w:numPr>
          <w:ilvl w:val="1"/>
          <w:numId w:val="6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Przedmiot, podmiot oraz cechy rachunkowości</w:t>
      </w:r>
    </w:p>
    <w:p w:rsidR="0021078E" w:rsidRPr="00B2320F" w:rsidRDefault="0021078E" w:rsidP="0021078E">
      <w:pPr>
        <w:numPr>
          <w:ilvl w:val="1"/>
          <w:numId w:val="6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Podstawowe regulacje prawne. Zasady rachunkowości</w:t>
      </w:r>
    </w:p>
    <w:p w:rsidR="0021078E" w:rsidRPr="00B2320F" w:rsidRDefault="0021078E" w:rsidP="0021078E">
      <w:pPr>
        <w:numPr>
          <w:ilvl w:val="1"/>
          <w:numId w:val="6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Podstawowe zasady wyceny aktywów i pasywów</w:t>
      </w:r>
    </w:p>
    <w:p w:rsidR="0021078E" w:rsidRPr="00B2320F" w:rsidRDefault="0021078E" w:rsidP="0021078E">
      <w:pPr>
        <w:numPr>
          <w:ilvl w:val="1"/>
          <w:numId w:val="6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Elementy ksiąg rachunkowych</w:t>
      </w:r>
    </w:p>
    <w:p w:rsidR="0021078E" w:rsidRPr="00B2320F" w:rsidRDefault="0021078E" w:rsidP="0021078E">
      <w:pPr>
        <w:numPr>
          <w:ilvl w:val="1"/>
          <w:numId w:val="6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Zasady prowadzenia ksiąg rachunkowych</w:t>
      </w:r>
    </w:p>
    <w:p w:rsidR="0021078E" w:rsidRPr="00B2320F" w:rsidRDefault="0021078E" w:rsidP="0021078E">
      <w:pPr>
        <w:numPr>
          <w:ilvl w:val="1"/>
          <w:numId w:val="6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Dowód księgowy</w:t>
      </w:r>
    </w:p>
    <w:p w:rsidR="0021078E" w:rsidRPr="00B2320F" w:rsidRDefault="0021078E" w:rsidP="0021078E">
      <w:pPr>
        <w:numPr>
          <w:ilvl w:val="1"/>
          <w:numId w:val="6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Rodzaje i wymogi dotyczące dowodów księgowych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Dokumenty opisujące zasady rachunkowości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Inwentaryzacja – metody oraz przebieg inwentaryzacji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Rozliczenie różnic inwentaryzacyjnych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Dokumentacja związana z inwentaryzacyjną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Sprawozdawczość finansowa – istota, cechy, elementy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Sporządzanie i zatwierdzanie sprawozdania finansowego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Aktywa jednostki gospodarczej- charakterystyka i klasyfikacja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Majątek trwały – ewidencja operacji gospodarczych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Majątek obrotowy – ewidencja operacji gospodarczych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Metody wyceny zapasów materiałów i towarów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Pasywa jednostki gospodarczej – charakterystyka i klasyfikacja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Kapitały własne – ewidencja operacji gospodarczych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Zobowiązania i rezerwy na zobowiązania – ewidencja operacji gospodarczych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Koszty i przychody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Zyski i straty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Wynik finansowy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Zasady sporządzania rachunku zysków i start w wariantach porównawczym oraz kalkulacyjnym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Istota i funkcję podatku dochodowego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Przychody opodatkowane i zwolnione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Koszt uzyskania przychodu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Wydatki zaliczane i nie zaliczane do kosztów uzyskania przychodu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Podstawa opodatkowania dochodu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Deklaracje podatku dochodowego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Zakres przedmiotowy oraz podatnicy podatku VAT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Warunki odliczenia naliczonego podatku VAT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Moment powstania obowiązku podatkowego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Deklaracje podatku VAT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Prezentacja programu komputerowego z branży rachunkowości i finansów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Dekretowanie operacji gospodarczych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Ewidencja środków finansowych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lastRenderedPageBreak/>
        <w:t>Rozrachunki z kontrahentami, ZUS i US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Wycena i ewidencja materiałów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>Bilans oraz rachunek zysków i strat</w:t>
      </w:r>
    </w:p>
    <w:p w:rsidR="0021078E" w:rsidRPr="00B2320F" w:rsidRDefault="0021078E" w:rsidP="0021078E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eastAsia="Times New Roman" w:cs="Times New Roman"/>
          <w:lang w:val="pl-PL" w:eastAsia="pl-PL"/>
        </w:rPr>
      </w:pPr>
      <w:proofErr w:type="spellStart"/>
      <w:r w:rsidRPr="00B2320F">
        <w:rPr>
          <w:rFonts w:eastAsia="MS Mincho" w:cs="Times New Roman"/>
          <w:lang w:val="pl-PL" w:eastAsia="pl-PL"/>
        </w:rPr>
        <w:t>Ksiegowość</w:t>
      </w:r>
      <w:proofErr w:type="spellEnd"/>
      <w:r w:rsidRPr="00B2320F">
        <w:rPr>
          <w:rFonts w:eastAsia="MS Mincho" w:cs="Times New Roman"/>
          <w:lang w:val="pl-PL" w:eastAsia="pl-PL"/>
        </w:rPr>
        <w:t xml:space="preserve"> komputerowa</w:t>
      </w:r>
    </w:p>
    <w:p w:rsidR="0021078E" w:rsidRPr="00B2320F" w:rsidRDefault="0021078E" w:rsidP="0021078E">
      <w:pPr>
        <w:spacing w:after="0" w:line="240" w:lineRule="auto"/>
        <w:jc w:val="both"/>
        <w:rPr>
          <w:rFonts w:eastAsia="MS Mincho" w:cs="Times New Roman"/>
          <w:lang w:val="cs-CZ" w:eastAsia="pl-PL"/>
        </w:rPr>
      </w:pPr>
    </w:p>
    <w:p w:rsidR="0021078E" w:rsidRPr="00B2320F" w:rsidRDefault="0021078E" w:rsidP="0021078E">
      <w:pPr>
        <w:spacing w:after="0" w:line="240" w:lineRule="auto"/>
        <w:jc w:val="both"/>
        <w:rPr>
          <w:rFonts w:eastAsia="MS Mincho" w:cs="Times New Roman"/>
          <w:u w:val="single"/>
          <w:lang w:val="cs-CZ" w:eastAsia="pl-PL"/>
        </w:rPr>
      </w:pPr>
      <w:r w:rsidRPr="00B2320F">
        <w:rPr>
          <w:rFonts w:eastAsia="MS Mincho" w:cs="Times New Roman"/>
          <w:u w:val="single"/>
          <w:lang w:val="cs-CZ" w:eastAsia="pl-PL"/>
        </w:rPr>
        <w:t>Oczekiwane efekty kształcenia w zakresie:</w:t>
      </w:r>
    </w:p>
    <w:p w:rsidR="0021078E" w:rsidRPr="00B2320F" w:rsidRDefault="0021078E" w:rsidP="0021078E">
      <w:pPr>
        <w:spacing w:after="0" w:line="240" w:lineRule="auto"/>
        <w:jc w:val="both"/>
        <w:rPr>
          <w:rFonts w:eastAsia="MS Mincho" w:cs="Times New Roman"/>
          <w:lang w:val="cs-CZ" w:eastAsia="pl-PL"/>
        </w:rPr>
      </w:pPr>
    </w:p>
    <w:p w:rsidR="0021078E" w:rsidRPr="00B2320F" w:rsidRDefault="0021078E" w:rsidP="0021078E">
      <w:pPr>
        <w:spacing w:after="0" w:line="240" w:lineRule="auto"/>
        <w:rPr>
          <w:rFonts w:eastAsia="Times New Roman" w:cs="Times New Roman"/>
          <w:b/>
          <w:u w:val="single"/>
          <w:lang w:val="pl-PL" w:eastAsia="pl-PL"/>
        </w:rPr>
      </w:pPr>
      <w:r w:rsidRPr="00B2320F">
        <w:rPr>
          <w:rFonts w:eastAsia="Times New Roman" w:cs="Times New Roman"/>
          <w:b/>
          <w:u w:val="single"/>
          <w:lang w:val="pl-PL" w:eastAsia="pl-PL"/>
        </w:rPr>
        <w:t>Wiedzy</w:t>
      </w:r>
    </w:p>
    <w:p w:rsidR="0021078E" w:rsidRPr="00B2320F" w:rsidRDefault="0021078E" w:rsidP="0021078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Definiować istotę i funkcje rachunkowości.</w:t>
      </w:r>
    </w:p>
    <w:p w:rsidR="0021078E" w:rsidRPr="00B2320F" w:rsidRDefault="0021078E" w:rsidP="0021078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Definiować przedmiot, podmiot oraz cechy rachunkowości.</w:t>
      </w:r>
    </w:p>
    <w:p w:rsidR="0021078E" w:rsidRPr="00B2320F" w:rsidRDefault="0021078E" w:rsidP="0021078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Objaśnić funkcjonowanie kont księgowych: bilansowych i wynikowych.</w:t>
      </w:r>
    </w:p>
    <w:p w:rsidR="0021078E" w:rsidRPr="00B2320F" w:rsidRDefault="0021078E" w:rsidP="0021078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Scharakteryzować aktywa i pasywa oraz metody ich wyceny.</w:t>
      </w:r>
    </w:p>
    <w:p w:rsidR="0021078E" w:rsidRPr="00B2320F" w:rsidRDefault="0021078E" w:rsidP="0021078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Wymienić i opisać rodzaje dowodów księgowych.</w:t>
      </w:r>
    </w:p>
    <w:p w:rsidR="0021078E" w:rsidRPr="00B2320F" w:rsidRDefault="0021078E" w:rsidP="0021078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Opisać metody oraz przebieg amortyzacji.</w:t>
      </w:r>
    </w:p>
    <w:p w:rsidR="0021078E" w:rsidRPr="00B2320F" w:rsidRDefault="0021078E" w:rsidP="0021078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Rozróżniać przychody i koszty opodatkowane od niezaliczanych do kosztów uzyskania przychodów.</w:t>
      </w:r>
    </w:p>
    <w:p w:rsidR="0021078E" w:rsidRPr="00B2320F" w:rsidRDefault="0021078E" w:rsidP="0021078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Wyjaśnić zasady sporządzania rachunku zysków i strat w wariantach porównawczym oraz kalkulacyjnym.</w:t>
      </w:r>
    </w:p>
    <w:p w:rsidR="0021078E" w:rsidRPr="00B2320F" w:rsidRDefault="0021078E" w:rsidP="0021078E">
      <w:pPr>
        <w:spacing w:after="0" w:line="240" w:lineRule="auto"/>
        <w:rPr>
          <w:rFonts w:eastAsia="Times New Roman" w:cs="Times New Roman"/>
          <w:lang w:val="pl-PL" w:eastAsia="pl-PL"/>
        </w:rPr>
      </w:pPr>
    </w:p>
    <w:p w:rsidR="0021078E" w:rsidRPr="00B2320F" w:rsidRDefault="0021078E" w:rsidP="0021078E">
      <w:pPr>
        <w:spacing w:after="0" w:line="240" w:lineRule="auto"/>
        <w:rPr>
          <w:rFonts w:eastAsia="Times New Roman" w:cs="Times New Roman"/>
          <w:b/>
          <w:u w:val="single"/>
          <w:lang w:val="pl-PL" w:eastAsia="pl-PL"/>
        </w:rPr>
      </w:pPr>
      <w:r w:rsidRPr="00B2320F">
        <w:rPr>
          <w:rFonts w:eastAsia="Times New Roman" w:cs="Times New Roman"/>
          <w:b/>
          <w:u w:val="single"/>
          <w:lang w:val="pl-PL" w:eastAsia="pl-PL"/>
        </w:rPr>
        <w:t>Umiejętności</w:t>
      </w:r>
    </w:p>
    <w:p w:rsidR="0021078E" w:rsidRPr="00B2320F" w:rsidRDefault="0021078E" w:rsidP="0021078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Zakładać i prowadzić księgi rachunkowe.</w:t>
      </w:r>
    </w:p>
    <w:p w:rsidR="0021078E" w:rsidRPr="00B2320F" w:rsidRDefault="0021078E" w:rsidP="0021078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Sprawdzać oraz kwalifikować dowody księgowe do ujęcia w księgach rachunkowych.</w:t>
      </w:r>
    </w:p>
    <w:p w:rsidR="0021078E" w:rsidRPr="00B2320F" w:rsidRDefault="0021078E" w:rsidP="0021078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Księgować operacje gospodarcze na podstawie dowodów księgowych.</w:t>
      </w:r>
    </w:p>
    <w:p w:rsidR="0021078E" w:rsidRPr="00B2320F" w:rsidRDefault="0021078E" w:rsidP="0021078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Prowadzić ewidencję rozrachunków, dokonywać rozliczeń finansowych, sporządzać deklaracje podatkowe.</w:t>
      </w:r>
    </w:p>
    <w:p w:rsidR="0021078E" w:rsidRPr="00B2320F" w:rsidRDefault="0021078E" w:rsidP="0021078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Wykonywać czynności związane z inwentaryzacją majątku i jej rozliczaniem.</w:t>
      </w:r>
    </w:p>
    <w:p w:rsidR="0021078E" w:rsidRPr="00B2320F" w:rsidRDefault="0021078E" w:rsidP="0021078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Wyliczać amortyzację.</w:t>
      </w:r>
    </w:p>
    <w:p w:rsidR="0021078E" w:rsidRPr="00B2320F" w:rsidRDefault="0021078E" w:rsidP="0021078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Dokonywać wyceny aktywów i pasywów oraz ustalać wynik finansowy, podstawy do opodatkowania i podatku dochodowego.</w:t>
      </w:r>
    </w:p>
    <w:p w:rsidR="0021078E" w:rsidRPr="00B2320F" w:rsidRDefault="0021078E" w:rsidP="0021078E">
      <w:pPr>
        <w:numPr>
          <w:ilvl w:val="0"/>
          <w:numId w:val="5"/>
        </w:numPr>
        <w:spacing w:after="0" w:line="240" w:lineRule="auto"/>
        <w:jc w:val="both"/>
        <w:rPr>
          <w:rFonts w:eastAsia="Times New Roman" w:cs="Times New Roman"/>
          <w:lang w:val="pl-PL" w:eastAsia="pl-PL"/>
        </w:rPr>
      </w:pPr>
      <w:r w:rsidRPr="00B2320F">
        <w:rPr>
          <w:rFonts w:eastAsia="Times New Roman" w:cs="Times New Roman"/>
          <w:lang w:val="pl-PL" w:eastAsia="pl-PL"/>
        </w:rPr>
        <w:t>Sporządzać i analizować sprawozdania finansowe.</w:t>
      </w:r>
    </w:p>
    <w:p w:rsidR="0021078E" w:rsidRPr="00B2320F" w:rsidRDefault="0021078E" w:rsidP="0021078E">
      <w:pPr>
        <w:spacing w:after="0" w:line="240" w:lineRule="auto"/>
        <w:rPr>
          <w:rFonts w:eastAsia="Times New Roman" w:cs="Times New Roman"/>
          <w:lang w:val="pl-PL" w:eastAsia="pl-PL"/>
        </w:rPr>
      </w:pPr>
    </w:p>
    <w:p w:rsidR="0021078E" w:rsidRPr="00B2320F" w:rsidRDefault="0021078E" w:rsidP="0021078E">
      <w:pPr>
        <w:spacing w:after="0" w:line="240" w:lineRule="auto"/>
        <w:rPr>
          <w:rFonts w:eastAsia="Times New Roman" w:cs="Times New Roman"/>
          <w:b/>
          <w:lang w:val="pl-PL" w:eastAsia="pl-PL"/>
        </w:rPr>
      </w:pPr>
      <w:r w:rsidRPr="00B2320F">
        <w:rPr>
          <w:rFonts w:eastAsia="Times New Roman" w:cs="Times New Roman"/>
          <w:b/>
          <w:lang w:val="pl-PL" w:eastAsia="pl-PL"/>
        </w:rPr>
        <w:t>ZADANIE NR 3:</w:t>
      </w:r>
    </w:p>
    <w:p w:rsidR="0021078E" w:rsidRPr="00B2320F" w:rsidRDefault="0021078E" w:rsidP="0021078E">
      <w:pPr>
        <w:spacing w:after="0" w:line="240" w:lineRule="auto"/>
        <w:rPr>
          <w:rFonts w:eastAsia="Times New Roman" w:cs="Times New Roman"/>
          <w:b/>
          <w:lang w:val="pl-PL" w:eastAsia="pl-PL"/>
        </w:rPr>
      </w:pPr>
    </w:p>
    <w:p w:rsidR="00000D1B" w:rsidRPr="00566B90" w:rsidRDefault="00000D1B" w:rsidP="00000D1B">
      <w:pPr>
        <w:suppressAutoHyphens/>
        <w:spacing w:after="0" w:line="240" w:lineRule="auto"/>
        <w:contextualSpacing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b/>
          <w:i/>
          <w:color w:val="000000"/>
          <w:u w:val="single"/>
          <w:lang w:val="pl-PL" w:eastAsia="pl-PL"/>
        </w:rPr>
        <w:t>Szkoleni</w:t>
      </w:r>
      <w:r w:rsidR="00061EB0">
        <w:rPr>
          <w:rFonts w:eastAsia="Arial" w:cstheme="minorHAnsi"/>
          <w:b/>
          <w:i/>
          <w:color w:val="000000"/>
          <w:u w:val="single"/>
          <w:lang w:val="pl-PL" w:eastAsia="pl-PL"/>
        </w:rPr>
        <w:t>a</w:t>
      </w:r>
      <w:r w:rsidRPr="00566B90">
        <w:rPr>
          <w:rFonts w:eastAsia="Arial" w:cstheme="minorHAnsi"/>
          <w:b/>
          <w:i/>
          <w:color w:val="000000"/>
          <w:u w:val="single"/>
          <w:lang w:val="pl-PL" w:eastAsia="pl-PL"/>
        </w:rPr>
        <w:t xml:space="preserve"> „Standardy księgowości komputerowej z wykorzystaniem programu klasy ERP”,</w:t>
      </w:r>
      <w:r w:rsidRPr="00566B90">
        <w:rPr>
          <w:rFonts w:eastAsia="Arial" w:cstheme="minorHAnsi"/>
          <w:color w:val="000000"/>
          <w:lang w:val="pl-PL" w:eastAsia="pl-PL"/>
        </w:rPr>
        <w:t xml:space="preserve"> dla 144 osób (studentów), w łącznym wymiarze 450 godz. dydaktycznych zajęć, realizowane będzie dla 15 grup studentów (po ok. 8-12 osób w grupie), w wymiarze 30 godzin dydaktycznych zajęć dla jednej grupy. Planuje się 3 edycje szkoleń, po 5 grup w każdej.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color w:val="000000"/>
          <w:lang w:val="pl-PL" w:eastAsia="pl-PL"/>
        </w:rPr>
      </w:pP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Wykonawca zapewnia w ramach zamówienia licencję programu klasy ERP – wersję szkoleniową na okres roku x 3 edycje niezbędną do przeprowadzenia szkolenia.</w:t>
      </w:r>
    </w:p>
    <w:p w:rsidR="00000D1B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</w:p>
    <w:p w:rsidR="00000D1B" w:rsidRPr="00000D1B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 xml:space="preserve">Wykonawca zapewnia w ramach zamówienia przerwy kawowe: łącznie w 3 edycjach 75 przerw </w:t>
      </w:r>
      <w:r w:rsidRPr="00000D1B">
        <w:rPr>
          <w:rFonts w:eastAsia="Arial" w:cstheme="minorHAnsi"/>
          <w:lang w:val="pl-PL" w:eastAsia="pl-PL"/>
        </w:rPr>
        <w:t>kawowych dla łącznie 144 osób</w:t>
      </w:r>
    </w:p>
    <w:p w:rsidR="00000D1B" w:rsidRPr="00000D1B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000D1B">
        <w:rPr>
          <w:rFonts w:eastAsia="Arial" w:cstheme="minorHAnsi"/>
          <w:lang w:val="pl-PL" w:eastAsia="pl-PL"/>
        </w:rPr>
        <w:t xml:space="preserve">Zakres przerwy kawowej obejmuje: </w:t>
      </w:r>
      <w:r w:rsidRPr="00000D1B">
        <w:rPr>
          <w:rFonts w:cstheme="minorHAnsi"/>
          <w:lang w:val="pl-PL"/>
        </w:rPr>
        <w:t>kawę, herbatę, wodę, mleko, cukier, cytryna, drobne słone lub słodkie  przekąski typu paluszki lub kruche ciastka lub owoce.</w:t>
      </w:r>
    </w:p>
    <w:p w:rsidR="00000D1B" w:rsidRPr="00000D1B" w:rsidRDefault="00000D1B" w:rsidP="00000D1B">
      <w:pPr>
        <w:spacing w:after="0" w:line="240" w:lineRule="auto"/>
        <w:jc w:val="both"/>
        <w:rPr>
          <w:rFonts w:eastAsia="MS Mincho" w:cstheme="minorHAnsi"/>
          <w:lang w:val="pl-PL" w:eastAsia="pl-PL"/>
        </w:rPr>
      </w:pPr>
    </w:p>
    <w:p w:rsidR="00000D1B" w:rsidRPr="00000A91" w:rsidRDefault="00000D1B" w:rsidP="00000D1B">
      <w:pPr>
        <w:spacing w:after="0" w:line="240" w:lineRule="auto"/>
        <w:jc w:val="both"/>
        <w:rPr>
          <w:rFonts w:eastAsia="Arial" w:cstheme="minorHAnsi"/>
          <w:u w:val="single"/>
          <w:lang w:val="pl-PL" w:eastAsia="pl-PL"/>
        </w:rPr>
      </w:pPr>
      <w:r w:rsidRPr="00000A91">
        <w:rPr>
          <w:rFonts w:eastAsia="MS Mincho" w:cstheme="minorHAnsi"/>
          <w:u w:val="single"/>
          <w:lang w:val="pl-PL" w:eastAsia="pl-PL"/>
        </w:rPr>
        <w:lastRenderedPageBreak/>
        <w:t xml:space="preserve">Zamawiający wymaga, aby w ramach szkolenia dla </w:t>
      </w:r>
      <w:proofErr w:type="spellStart"/>
      <w:r w:rsidRPr="00000A91">
        <w:rPr>
          <w:rFonts w:eastAsia="MS Mincho" w:cstheme="minorHAnsi"/>
          <w:u w:val="single"/>
          <w:lang w:val="pl-PL" w:eastAsia="pl-PL"/>
        </w:rPr>
        <w:t>każdej</w:t>
      </w:r>
      <w:proofErr w:type="spellEnd"/>
      <w:r w:rsidRPr="00000A91">
        <w:rPr>
          <w:rFonts w:eastAsia="MS Mincho" w:cstheme="minorHAnsi"/>
          <w:u w:val="single"/>
          <w:lang w:val="pl-PL" w:eastAsia="pl-PL"/>
        </w:rPr>
        <w:t xml:space="preserve"> grupy, zostały zrealizowane co najmniej </w:t>
      </w:r>
      <w:r w:rsidRPr="00000A91">
        <w:rPr>
          <w:rFonts w:eastAsia="Arial" w:cstheme="minorHAnsi"/>
          <w:u w:val="single"/>
          <w:lang w:val="pl-PL" w:eastAsia="pl-PL"/>
        </w:rPr>
        <w:t>zagadnienia merytoryczne (program szkolenia) w zakresie :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1. Konfiguracja modułu Kasa/Bank oraz Kasa/Bank Plus.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2. Struktura rejestrów kasowych/bankowych. Lista zapisów kasowych/bankowych, Preliminarz płatności.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3. Wysyłanie listy poleceń przelewu do banku obsługującego nasz rachunek firmowy. Elektroniczna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wymiana danych z bankiem.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4. Generowanie dokumentów związanych z regulowaniem, analizowanie stanu zobowiązań podmiotów które współpracują z przedsiębiorstwem.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5. Najważniejsze parametry związane z modułem Kasa/Bank oraz Kasa/Bank Plus.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6. Typy rejestrów.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7. Eksport i import przelewów (dokumentów) do banku. Formaty wymiany danych między programem a bankiem.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8. Tworzenie not odsetkowych, ponagleń zapłaty lub potwierdzenia salda.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9. Konfiguracja modułu Księga Podatkowa.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10. Księga Przychodów i Rozchodów.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11. Ewidencja wynagrodzeń.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12. Ewidencja przebiegu pojazdu.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13. Inwentaryzacja (spis z natury).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14. Parametry związane z prowadzeniem księgowości w ramach Księgi Przychodów i Rozchodów.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 xml:space="preserve">15. Wprowadzanie zapisów księgowych do </w:t>
      </w:r>
      <w:proofErr w:type="spellStart"/>
      <w:r w:rsidRPr="00566B90">
        <w:rPr>
          <w:rFonts w:eastAsia="Arial" w:cstheme="minorHAnsi"/>
          <w:lang w:val="pl-PL" w:eastAsia="pl-PL"/>
        </w:rPr>
        <w:t>KPiR</w:t>
      </w:r>
      <w:proofErr w:type="spellEnd"/>
      <w:r w:rsidRPr="00566B90">
        <w:rPr>
          <w:rFonts w:eastAsia="Arial" w:cstheme="minorHAnsi"/>
          <w:lang w:val="pl-PL" w:eastAsia="pl-PL"/>
        </w:rPr>
        <w:t xml:space="preserve"> zgodnie z chronologią. Zamknięcie zapisów księgowych na dany dzień/miesiąc/rok. Ewidencja dodatkowa przychodów i kosztów.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16. Karty wynagrodzeń dla pracowników. Deklaracje PIT 4-R.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17. Ewidencjonowanie samochodów osobowych i prywatnych wykorzystywanych w celach służbowych. Rozliczanie kosztów eksploatowania pojazdu.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 xml:space="preserve">18. Dokument spisu z natury. Księgowanie dokumentu do </w:t>
      </w:r>
      <w:proofErr w:type="spellStart"/>
      <w:r w:rsidRPr="00566B90">
        <w:rPr>
          <w:rFonts w:eastAsia="Arial" w:cstheme="minorHAnsi"/>
          <w:lang w:val="pl-PL" w:eastAsia="pl-PL"/>
        </w:rPr>
        <w:t>KPiR</w:t>
      </w:r>
      <w:proofErr w:type="spellEnd"/>
      <w:r w:rsidRPr="00566B90">
        <w:rPr>
          <w:rFonts w:eastAsia="Arial" w:cstheme="minorHAnsi"/>
          <w:lang w:val="pl-PL" w:eastAsia="pl-PL"/>
        </w:rPr>
        <w:t>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19. Konfiguracja modułu Księga Handlowa i Księga Handlowa Plus.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20. Okres obrachunkowy. Plant kont. Bilans otwarcia. Zapisy księgowe. Obroty i salda.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21. Schematy księgowe. Księgowanie okresowe.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22. Rozrachunki na kontach księgowych.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23. Deklaracje VAT-7, VAT-UE. Zaliczki na deklaracje PIT-36, PIT-36L.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24. Parametry związane z prowadzeniem księgowości.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 xml:space="preserve">25. Wprowadzanie zapisów księgowych do </w:t>
      </w:r>
      <w:proofErr w:type="spellStart"/>
      <w:r w:rsidRPr="00566B90">
        <w:rPr>
          <w:rFonts w:eastAsia="Arial" w:cstheme="minorHAnsi"/>
          <w:lang w:val="pl-PL" w:eastAsia="pl-PL"/>
        </w:rPr>
        <w:t>KPiR</w:t>
      </w:r>
      <w:proofErr w:type="spellEnd"/>
      <w:r w:rsidRPr="00566B90">
        <w:rPr>
          <w:rFonts w:eastAsia="Arial" w:cstheme="minorHAnsi"/>
          <w:lang w:val="pl-PL" w:eastAsia="pl-PL"/>
        </w:rPr>
        <w:t xml:space="preserve"> zgodnie z chronologią. Zamknięcie zapisów księgowych na dany dzień/miesiąc/rok. Ewidencja dodatkowa przychodów i kosztów.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26. Karty wynagrodzeń dla pracowników. Deklaracje PIT 4-R.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27. Ewidencjonowanie samochodów osobowych i prywatnych wykorzystywanych w celach służbowych. Rozliczanie kosztów eksploatowania pojazdu.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 xml:space="preserve">28. Dokument spisu z natury. Księgowanie dokumentu do </w:t>
      </w:r>
      <w:proofErr w:type="spellStart"/>
      <w:r w:rsidRPr="00566B90">
        <w:rPr>
          <w:rFonts w:eastAsia="Arial" w:cstheme="minorHAnsi"/>
          <w:lang w:val="pl-PL" w:eastAsia="pl-PL"/>
        </w:rPr>
        <w:t>KPiR</w:t>
      </w:r>
      <w:proofErr w:type="spellEnd"/>
      <w:r w:rsidRPr="00566B90">
        <w:rPr>
          <w:rFonts w:eastAsia="Arial" w:cstheme="minorHAnsi"/>
          <w:lang w:val="pl-PL" w:eastAsia="pl-PL"/>
        </w:rPr>
        <w:t>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29. Konfiguracja modułu Księga Handlowa i Księga Handlowa Plus.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30. Okres obrachunkowy. Plant kont. Bilans otwarcia. Zapisy księgowe. Obroty i salda.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31. Schematy księgowe. Księgowanie okresowe.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32. Rozrachunki na kontach księgowych.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33. Deklaracje VAT-7, VAT-UE. Zaliczki na deklaracje PIT-36, PIT-36L.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34. Parametry związane z prowadzeniem księgowości w ramach księgowości kontowej. Struktura i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konfiguracja modułów Księga Handlowa i Księga Handlowa Plus.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35. Prowadzenie przedsiębiorstwa w programie ERP na zasadach pełnej księgowości. Otwieranie i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lastRenderedPageBreak/>
        <w:t>zamykanie okresów obrachunkowych. Opracowanie zakładowego planu kont. Dokument bilansu otwarcia. Wprowadzanie ręcznych zapisów księgowych do dzienników. Zestawienie obrotów i sald.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36. Budowa i funkcjonalność schematów księgowych. Księgowanie dokumentów źródłowych różnymi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metodami. Tworzenie księgowań okresowych.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37. Rozrachunki na kontach księgowych w PLN oraz w walutach obcych. Generowanie różnic kursowych.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38. Ewidencjonowanie dokumentów w rejestrze VAT. Sporządzanie deklaracji VAT-7, VAT-UE. Zaliczki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PIT-36, PIT-36L.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39. Konfiguracja modułu Środki Trwałe.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 xml:space="preserve">40. Ewidencja środków trwałych i </w:t>
      </w:r>
      <w:proofErr w:type="spellStart"/>
      <w:r w:rsidRPr="00566B90">
        <w:rPr>
          <w:rFonts w:eastAsia="Arial" w:cstheme="minorHAnsi"/>
          <w:lang w:val="pl-PL" w:eastAsia="pl-PL"/>
        </w:rPr>
        <w:t>WNiP</w:t>
      </w:r>
      <w:proofErr w:type="spellEnd"/>
      <w:r w:rsidRPr="00566B90">
        <w:rPr>
          <w:rFonts w:eastAsia="Arial" w:cstheme="minorHAnsi"/>
          <w:lang w:val="pl-PL" w:eastAsia="pl-PL"/>
        </w:rPr>
        <w:t>. Generowanie planu amortyzacji i odpisów amortyzacyjnych.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41. Dokumenty środków trwałych.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42. Ewidencja wyposażenia.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43. Charakterystyka modułu Środki Trwałe.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 xml:space="preserve">44. Grupy i Karty środków trwałych i </w:t>
      </w:r>
      <w:proofErr w:type="spellStart"/>
      <w:r w:rsidRPr="00566B90">
        <w:rPr>
          <w:rFonts w:eastAsia="Arial" w:cstheme="minorHAnsi"/>
          <w:lang w:val="pl-PL" w:eastAsia="pl-PL"/>
        </w:rPr>
        <w:t>WNiP</w:t>
      </w:r>
      <w:proofErr w:type="spellEnd"/>
      <w:r w:rsidRPr="00566B90">
        <w:rPr>
          <w:rFonts w:eastAsia="Arial" w:cstheme="minorHAnsi"/>
          <w:lang w:val="pl-PL" w:eastAsia="pl-PL"/>
        </w:rPr>
        <w:t>. Generowanie amortyzacji i planów amortyzacyjnych.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45. Dokumenty środków trwałych: amortyzacji, ulepszenia, otrzymania, likwidacji, przeszacowania.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46. Ewidencja drobnego wyposażenia.</w:t>
      </w: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</w:p>
    <w:p w:rsidR="00000D1B" w:rsidRPr="00566B90" w:rsidRDefault="00000D1B" w:rsidP="00000D1B">
      <w:pPr>
        <w:spacing w:after="0" w:line="240" w:lineRule="auto"/>
        <w:jc w:val="both"/>
        <w:rPr>
          <w:rFonts w:eastAsia="Arial" w:cstheme="minorHAnsi"/>
          <w:color w:val="000000"/>
          <w:lang w:val="cs-CZ" w:eastAsia="pl-PL"/>
        </w:rPr>
      </w:pPr>
      <w:r w:rsidRPr="00566B90">
        <w:rPr>
          <w:rFonts w:eastAsia="Arial" w:cstheme="minorHAnsi"/>
          <w:color w:val="000000"/>
          <w:lang w:val="cs-CZ" w:eastAsia="pl-PL"/>
        </w:rPr>
        <w:t>Oczekiwane efekty kształcenia w zakresie:</w:t>
      </w:r>
    </w:p>
    <w:p w:rsidR="00000D1B" w:rsidRPr="00566B90" w:rsidRDefault="00000D1B" w:rsidP="00000D1B">
      <w:pPr>
        <w:tabs>
          <w:tab w:val="left" w:pos="708"/>
        </w:tabs>
        <w:spacing w:after="0" w:line="240" w:lineRule="auto"/>
        <w:contextualSpacing/>
        <w:jc w:val="both"/>
        <w:rPr>
          <w:rFonts w:eastAsia="Calibri" w:cstheme="minorHAnsi"/>
          <w:b/>
          <w:u w:val="single"/>
          <w:lang w:val="pl-PL" w:eastAsia="pl-PL"/>
        </w:rPr>
      </w:pPr>
    </w:p>
    <w:p w:rsidR="00000D1B" w:rsidRPr="00566B90" w:rsidRDefault="00000D1B" w:rsidP="00000D1B">
      <w:pPr>
        <w:tabs>
          <w:tab w:val="left" w:pos="708"/>
        </w:tabs>
        <w:spacing w:after="0" w:line="240" w:lineRule="auto"/>
        <w:contextualSpacing/>
        <w:jc w:val="both"/>
        <w:rPr>
          <w:rFonts w:eastAsia="Calibri" w:cstheme="minorHAnsi"/>
          <w:b/>
          <w:u w:val="single"/>
          <w:lang w:val="pl-PL" w:eastAsia="pl-PL"/>
        </w:rPr>
      </w:pPr>
      <w:r w:rsidRPr="00566B90">
        <w:rPr>
          <w:rFonts w:eastAsia="Calibri" w:cstheme="minorHAnsi"/>
          <w:b/>
          <w:u w:val="single"/>
          <w:lang w:val="pl-PL" w:eastAsia="pl-PL"/>
        </w:rPr>
        <w:t>Wiedzy:</w:t>
      </w:r>
    </w:p>
    <w:p w:rsidR="00000D1B" w:rsidRPr="00566B90" w:rsidRDefault="00000D1B" w:rsidP="00000D1B">
      <w:pPr>
        <w:numPr>
          <w:ilvl w:val="0"/>
          <w:numId w:val="9"/>
        </w:numPr>
        <w:spacing w:after="0" w:line="240" w:lineRule="auto"/>
        <w:ind w:left="751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Definiować istotę, funkcje i podstawowe pojęcia rachunkowości.</w:t>
      </w:r>
    </w:p>
    <w:p w:rsidR="00000D1B" w:rsidRPr="00566B90" w:rsidRDefault="00000D1B" w:rsidP="00000D1B">
      <w:pPr>
        <w:numPr>
          <w:ilvl w:val="0"/>
          <w:numId w:val="9"/>
        </w:numPr>
        <w:spacing w:after="0" w:line="240" w:lineRule="auto"/>
        <w:ind w:left="751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Definiować przedmiot, podmiot oraz cechy rachunkowości.</w:t>
      </w:r>
    </w:p>
    <w:p w:rsidR="00000D1B" w:rsidRPr="00566B90" w:rsidRDefault="00000D1B" w:rsidP="00000D1B">
      <w:pPr>
        <w:numPr>
          <w:ilvl w:val="0"/>
          <w:numId w:val="9"/>
        </w:numPr>
        <w:spacing w:after="0" w:line="240" w:lineRule="auto"/>
        <w:ind w:left="751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Opisać wykorzystanie programów komputerowych w prowadzeniu ksiąg rachunkowych.</w:t>
      </w:r>
    </w:p>
    <w:p w:rsidR="00000D1B" w:rsidRPr="00566B90" w:rsidRDefault="00000D1B" w:rsidP="00000D1B">
      <w:pPr>
        <w:numPr>
          <w:ilvl w:val="0"/>
          <w:numId w:val="9"/>
        </w:numPr>
        <w:spacing w:after="0" w:line="240" w:lineRule="auto"/>
        <w:ind w:left="751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Przedstawić zasady stosowania programów komputerowych Finanse-Księgowość w świetle ustawy o rachunkowości.</w:t>
      </w:r>
    </w:p>
    <w:p w:rsidR="00000D1B" w:rsidRPr="00566B90" w:rsidRDefault="00000D1B" w:rsidP="00000D1B">
      <w:pPr>
        <w:numPr>
          <w:ilvl w:val="0"/>
          <w:numId w:val="9"/>
        </w:numPr>
        <w:spacing w:after="0" w:line="240" w:lineRule="auto"/>
        <w:ind w:left="751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 xml:space="preserve">Omówić zakres funkcji i operacji wykorzystywanych w komputerowych programach finansowych. </w:t>
      </w:r>
    </w:p>
    <w:p w:rsidR="00000D1B" w:rsidRPr="00566B90" w:rsidRDefault="00000D1B" w:rsidP="00000D1B">
      <w:pPr>
        <w:numPr>
          <w:ilvl w:val="0"/>
          <w:numId w:val="9"/>
        </w:numPr>
        <w:spacing w:after="0" w:line="240" w:lineRule="auto"/>
        <w:ind w:left="751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Scharakteryzować zastosowanie i funkcje komputerowego systemu finansowo-księgowego klasy ERP.</w:t>
      </w:r>
    </w:p>
    <w:p w:rsidR="00000D1B" w:rsidRPr="00566B90" w:rsidRDefault="00000D1B" w:rsidP="00000D1B">
      <w:pPr>
        <w:numPr>
          <w:ilvl w:val="0"/>
          <w:numId w:val="9"/>
        </w:numPr>
        <w:spacing w:after="0" w:line="240" w:lineRule="auto"/>
        <w:ind w:left="751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Przedstawić zasady ewidencjonowania operacji gospodarczych i ich rozliczania w programie klasy ERP.</w:t>
      </w:r>
    </w:p>
    <w:p w:rsidR="00000D1B" w:rsidRPr="00566B90" w:rsidRDefault="00000D1B" w:rsidP="00000D1B">
      <w:pPr>
        <w:numPr>
          <w:ilvl w:val="0"/>
          <w:numId w:val="9"/>
        </w:numPr>
        <w:spacing w:after="0" w:line="240" w:lineRule="auto"/>
        <w:ind w:left="751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 xml:space="preserve">Wyjaśnić sposoby prowadzenia podatkowej </w:t>
      </w:r>
      <w:proofErr w:type="spellStart"/>
      <w:r w:rsidRPr="00566B90">
        <w:rPr>
          <w:rFonts w:eastAsia="Arial" w:cstheme="minorHAnsi"/>
          <w:color w:val="000000"/>
          <w:lang w:val="pl-PL" w:eastAsia="pl-PL"/>
        </w:rPr>
        <w:t>KPiR</w:t>
      </w:r>
      <w:proofErr w:type="spellEnd"/>
      <w:r w:rsidRPr="00566B90">
        <w:rPr>
          <w:rFonts w:eastAsia="Arial" w:cstheme="minorHAnsi"/>
          <w:color w:val="000000"/>
          <w:lang w:val="pl-PL" w:eastAsia="pl-PL"/>
        </w:rPr>
        <w:t xml:space="preserve"> w programie klasy ERP.</w:t>
      </w:r>
    </w:p>
    <w:p w:rsidR="00000D1B" w:rsidRPr="00566B90" w:rsidRDefault="00000D1B" w:rsidP="00000D1B">
      <w:pPr>
        <w:numPr>
          <w:ilvl w:val="0"/>
          <w:numId w:val="9"/>
        </w:numPr>
        <w:spacing w:after="0" w:line="240" w:lineRule="auto"/>
        <w:ind w:left="751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Omówić zasady prowadzenia pełnej księgowości w programie klasy ERP.</w:t>
      </w:r>
    </w:p>
    <w:p w:rsidR="00000D1B" w:rsidRPr="00566B90" w:rsidRDefault="00000D1B" w:rsidP="00000D1B">
      <w:pPr>
        <w:numPr>
          <w:ilvl w:val="0"/>
          <w:numId w:val="9"/>
        </w:numPr>
        <w:spacing w:after="0" w:line="240" w:lineRule="auto"/>
        <w:ind w:left="751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Zaprezentować sposoby ewidencjonowania środków trwałych i wartości niematerialnych i prawnych w programie klasy ERP.</w:t>
      </w:r>
    </w:p>
    <w:p w:rsidR="00000D1B" w:rsidRPr="00566B90" w:rsidRDefault="00000D1B" w:rsidP="00000D1B">
      <w:pPr>
        <w:numPr>
          <w:ilvl w:val="0"/>
          <w:numId w:val="9"/>
        </w:numPr>
        <w:spacing w:after="0" w:line="240" w:lineRule="auto"/>
        <w:ind w:left="751"/>
        <w:contextualSpacing/>
        <w:jc w:val="both"/>
        <w:rPr>
          <w:rFonts w:eastAsia="Arial" w:cstheme="minorHAnsi"/>
          <w:color w:val="000000"/>
          <w:lang w:val="pl-PL"/>
        </w:rPr>
      </w:pPr>
      <w:r w:rsidRPr="00566B90">
        <w:rPr>
          <w:rFonts w:eastAsia="Arial" w:cstheme="minorHAnsi"/>
          <w:color w:val="000000"/>
          <w:lang w:val="pl-PL" w:eastAsia="pl-PL"/>
        </w:rPr>
        <w:t>Opisać sposoby i możliwości raportowania danych z programu klasy ERP.</w:t>
      </w:r>
    </w:p>
    <w:p w:rsidR="00000D1B" w:rsidRPr="00566B90" w:rsidRDefault="00000D1B" w:rsidP="00000D1B">
      <w:pPr>
        <w:spacing w:after="0" w:line="240" w:lineRule="auto"/>
        <w:contextualSpacing/>
        <w:jc w:val="both"/>
        <w:rPr>
          <w:rFonts w:eastAsia="Arial" w:cstheme="minorHAnsi"/>
          <w:color w:val="000000"/>
          <w:lang w:val="pl-PL" w:eastAsia="pl-PL"/>
        </w:rPr>
      </w:pPr>
    </w:p>
    <w:p w:rsidR="00000D1B" w:rsidRPr="00566B90" w:rsidRDefault="00000D1B" w:rsidP="00000D1B">
      <w:pPr>
        <w:tabs>
          <w:tab w:val="left" w:pos="708"/>
        </w:tabs>
        <w:spacing w:after="0" w:line="240" w:lineRule="auto"/>
        <w:contextualSpacing/>
        <w:jc w:val="both"/>
        <w:rPr>
          <w:rFonts w:eastAsia="Calibri" w:cstheme="minorHAnsi"/>
          <w:b/>
          <w:u w:val="single"/>
          <w:lang w:val="pl-PL" w:eastAsia="pl-PL"/>
        </w:rPr>
      </w:pPr>
      <w:r w:rsidRPr="00566B90">
        <w:rPr>
          <w:rFonts w:eastAsia="Calibri" w:cstheme="minorHAnsi"/>
          <w:b/>
          <w:u w:val="single"/>
          <w:lang w:val="pl-PL" w:eastAsia="pl-PL"/>
        </w:rPr>
        <w:t>Umiejętności:</w:t>
      </w:r>
    </w:p>
    <w:p w:rsidR="00000D1B" w:rsidRPr="00566B90" w:rsidRDefault="00000D1B" w:rsidP="00000D1B">
      <w:pPr>
        <w:numPr>
          <w:ilvl w:val="0"/>
          <w:numId w:val="9"/>
        </w:numPr>
        <w:spacing w:after="0" w:line="240" w:lineRule="auto"/>
        <w:ind w:left="751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Ewidencjować operacje gospodarcze i je rozliczać w programie klasy ERP, w tym:</w:t>
      </w:r>
    </w:p>
    <w:p w:rsidR="00000D1B" w:rsidRPr="00566B90" w:rsidRDefault="00000D1B" w:rsidP="00000D1B">
      <w:pPr>
        <w:numPr>
          <w:ilvl w:val="0"/>
          <w:numId w:val="10"/>
        </w:numPr>
        <w:spacing w:after="0" w:line="240" w:lineRule="auto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tworzyć kasy gotówkowe, rachunki bankowe oraz firmowe karty płatnicze,</w:t>
      </w:r>
    </w:p>
    <w:p w:rsidR="00000D1B" w:rsidRPr="00566B90" w:rsidRDefault="00000D1B" w:rsidP="00000D1B">
      <w:pPr>
        <w:numPr>
          <w:ilvl w:val="0"/>
          <w:numId w:val="10"/>
        </w:numPr>
        <w:spacing w:after="0" w:line="240" w:lineRule="auto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otwierać i zamykać raporty kasowe/ wyciągi bankowe,</w:t>
      </w:r>
    </w:p>
    <w:p w:rsidR="00000D1B" w:rsidRPr="00566B90" w:rsidRDefault="00000D1B" w:rsidP="00000D1B">
      <w:pPr>
        <w:numPr>
          <w:ilvl w:val="0"/>
          <w:numId w:val="10"/>
        </w:numPr>
        <w:spacing w:after="0" w:line="240" w:lineRule="auto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sporządzać dokumenty związane z przepływem środków pieniężnych, w tym w walutach obcych,</w:t>
      </w:r>
    </w:p>
    <w:p w:rsidR="00000D1B" w:rsidRPr="00566B90" w:rsidRDefault="00000D1B" w:rsidP="00000D1B">
      <w:pPr>
        <w:numPr>
          <w:ilvl w:val="0"/>
          <w:numId w:val="10"/>
        </w:numPr>
        <w:spacing w:after="0" w:line="240" w:lineRule="auto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stosować różne metody rozliczeń/ kompensat dokumentów z kontrahentami, pracownikami, itd.,</w:t>
      </w:r>
    </w:p>
    <w:p w:rsidR="00000D1B" w:rsidRPr="00566B90" w:rsidRDefault="00000D1B" w:rsidP="00000D1B">
      <w:pPr>
        <w:numPr>
          <w:ilvl w:val="0"/>
          <w:numId w:val="10"/>
        </w:numPr>
        <w:spacing w:after="0" w:line="240" w:lineRule="auto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obliczać różnice kursowe,</w:t>
      </w:r>
    </w:p>
    <w:p w:rsidR="00000D1B" w:rsidRPr="00566B90" w:rsidRDefault="00000D1B" w:rsidP="00000D1B">
      <w:pPr>
        <w:numPr>
          <w:ilvl w:val="0"/>
          <w:numId w:val="10"/>
        </w:numPr>
        <w:spacing w:after="0" w:line="240" w:lineRule="auto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lastRenderedPageBreak/>
        <w:t>wyceniać stan raportu kasowego/ bankowego,</w:t>
      </w:r>
    </w:p>
    <w:p w:rsidR="00000D1B" w:rsidRPr="00566B90" w:rsidRDefault="00000D1B" w:rsidP="00000D1B">
      <w:pPr>
        <w:numPr>
          <w:ilvl w:val="0"/>
          <w:numId w:val="10"/>
        </w:numPr>
        <w:spacing w:after="0" w:line="240" w:lineRule="auto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przeprowadzać analizę płatności,</w:t>
      </w:r>
    </w:p>
    <w:p w:rsidR="00000D1B" w:rsidRPr="00566B90" w:rsidRDefault="00000D1B" w:rsidP="00000D1B">
      <w:pPr>
        <w:numPr>
          <w:ilvl w:val="0"/>
          <w:numId w:val="10"/>
        </w:numPr>
        <w:spacing w:after="0" w:line="240" w:lineRule="auto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oceniać sytuację majątkową przedsiębiorstwa.</w:t>
      </w:r>
    </w:p>
    <w:p w:rsidR="00000D1B" w:rsidRPr="00566B90" w:rsidRDefault="00000D1B" w:rsidP="00000D1B">
      <w:pPr>
        <w:numPr>
          <w:ilvl w:val="0"/>
          <w:numId w:val="9"/>
        </w:numPr>
        <w:spacing w:after="0" w:line="240" w:lineRule="auto"/>
        <w:ind w:left="751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Prowadzić podatkową księgę przychodów i rozchodów w programie klasy ERP, w tym:</w:t>
      </w:r>
    </w:p>
    <w:p w:rsidR="00000D1B" w:rsidRPr="00566B90" w:rsidRDefault="00000D1B" w:rsidP="00000D1B">
      <w:pPr>
        <w:numPr>
          <w:ilvl w:val="0"/>
          <w:numId w:val="11"/>
        </w:numPr>
        <w:spacing w:after="0" w:line="240" w:lineRule="auto"/>
        <w:ind w:left="1134" w:hanging="425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 xml:space="preserve">prowadzić </w:t>
      </w:r>
      <w:proofErr w:type="spellStart"/>
      <w:r w:rsidRPr="00566B90">
        <w:rPr>
          <w:rFonts w:eastAsia="Arial" w:cstheme="minorHAnsi"/>
          <w:color w:val="000000"/>
          <w:lang w:val="pl-PL" w:eastAsia="pl-PL"/>
        </w:rPr>
        <w:t>KPiR</w:t>
      </w:r>
      <w:proofErr w:type="spellEnd"/>
      <w:r w:rsidRPr="00566B90">
        <w:rPr>
          <w:rFonts w:eastAsia="Arial" w:cstheme="minorHAnsi"/>
          <w:color w:val="000000"/>
          <w:lang w:val="pl-PL" w:eastAsia="pl-PL"/>
        </w:rPr>
        <w:t xml:space="preserve"> zgodnie z obowiązującymi przepisami,</w:t>
      </w:r>
    </w:p>
    <w:p w:rsidR="00000D1B" w:rsidRPr="00566B90" w:rsidRDefault="00000D1B" w:rsidP="00000D1B">
      <w:pPr>
        <w:numPr>
          <w:ilvl w:val="0"/>
          <w:numId w:val="11"/>
        </w:numPr>
        <w:spacing w:after="0" w:line="240" w:lineRule="auto"/>
        <w:ind w:left="1134" w:hanging="425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stosować różne metody wprowadzania zapisów księgowych zachowując chronologię pozycji,</w:t>
      </w:r>
    </w:p>
    <w:p w:rsidR="00000D1B" w:rsidRPr="00566B90" w:rsidRDefault="00000D1B" w:rsidP="00000D1B">
      <w:pPr>
        <w:numPr>
          <w:ilvl w:val="0"/>
          <w:numId w:val="11"/>
        </w:numPr>
        <w:spacing w:after="0" w:line="240" w:lineRule="auto"/>
        <w:ind w:left="1134" w:hanging="425"/>
        <w:contextualSpacing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prowadzić karty wynagrodzeń dla pracowników i przygotowywać deklarację PIT -4R,</w:t>
      </w:r>
    </w:p>
    <w:p w:rsidR="00000D1B" w:rsidRPr="00566B90" w:rsidRDefault="00000D1B" w:rsidP="00000D1B">
      <w:pPr>
        <w:numPr>
          <w:ilvl w:val="0"/>
          <w:numId w:val="11"/>
        </w:numPr>
        <w:spacing w:after="0" w:line="240" w:lineRule="auto"/>
        <w:ind w:left="1134" w:hanging="425"/>
        <w:jc w:val="both"/>
        <w:rPr>
          <w:rFonts w:eastAsia="Calibri" w:cstheme="minorHAnsi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rozliczać i ustalać wartość przebiegu samochodu osobowego wykorzystywanego w celach służbowych,</w:t>
      </w:r>
    </w:p>
    <w:p w:rsidR="00000D1B" w:rsidRPr="00566B90" w:rsidRDefault="00000D1B" w:rsidP="00000D1B">
      <w:pPr>
        <w:numPr>
          <w:ilvl w:val="0"/>
          <w:numId w:val="11"/>
        </w:numPr>
        <w:spacing w:after="0" w:line="240" w:lineRule="auto"/>
        <w:ind w:left="1134" w:hanging="425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sporządzać spis z natury.</w:t>
      </w:r>
    </w:p>
    <w:p w:rsidR="00000D1B" w:rsidRPr="00566B90" w:rsidRDefault="00000D1B" w:rsidP="00000D1B">
      <w:pPr>
        <w:numPr>
          <w:ilvl w:val="0"/>
          <w:numId w:val="9"/>
        </w:numPr>
        <w:spacing w:after="0" w:line="240" w:lineRule="auto"/>
        <w:ind w:left="751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Prowadzić pełną księgowość w programie klasy ERP, w tym:</w:t>
      </w:r>
    </w:p>
    <w:p w:rsidR="00000D1B" w:rsidRPr="00566B90" w:rsidRDefault="00000D1B" w:rsidP="00000D1B">
      <w:pPr>
        <w:numPr>
          <w:ilvl w:val="0"/>
          <w:numId w:val="12"/>
        </w:numPr>
        <w:spacing w:after="0" w:line="240" w:lineRule="auto"/>
        <w:contextualSpacing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prowadzić pełną księgowość w oparciu o moduły Księga Handlowa i Księga Handlowa Plus,</w:t>
      </w:r>
    </w:p>
    <w:p w:rsidR="00000D1B" w:rsidRPr="00566B90" w:rsidRDefault="00000D1B" w:rsidP="00000D1B">
      <w:pPr>
        <w:numPr>
          <w:ilvl w:val="0"/>
          <w:numId w:val="12"/>
        </w:numPr>
        <w:spacing w:after="0" w:line="240" w:lineRule="auto"/>
        <w:contextualSpacing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otwierać okresy obrachunkowe,</w:t>
      </w:r>
    </w:p>
    <w:p w:rsidR="00000D1B" w:rsidRPr="00566B90" w:rsidRDefault="00000D1B" w:rsidP="00000D1B">
      <w:pPr>
        <w:numPr>
          <w:ilvl w:val="0"/>
          <w:numId w:val="12"/>
        </w:numPr>
        <w:spacing w:after="0" w:line="240" w:lineRule="auto"/>
        <w:contextualSpacing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stosować różne metody księgowania dokumentów źródłowych na konta księgowe,</w:t>
      </w:r>
    </w:p>
    <w:p w:rsidR="00000D1B" w:rsidRPr="00566B90" w:rsidRDefault="00000D1B" w:rsidP="00000D1B">
      <w:pPr>
        <w:numPr>
          <w:ilvl w:val="0"/>
          <w:numId w:val="12"/>
        </w:numPr>
        <w:spacing w:after="0" w:line="240" w:lineRule="auto"/>
        <w:contextualSpacing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prowadzić rozrachunki w walucie obcej i PLN,</w:t>
      </w:r>
    </w:p>
    <w:p w:rsidR="00000D1B" w:rsidRPr="00566B90" w:rsidRDefault="00000D1B" w:rsidP="00000D1B">
      <w:pPr>
        <w:numPr>
          <w:ilvl w:val="0"/>
          <w:numId w:val="12"/>
        </w:numPr>
        <w:spacing w:after="0" w:line="240" w:lineRule="auto"/>
        <w:contextualSpacing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sporządzać deklarację VAT-7 i VAT-UE oraz zaliczki na PIT -36, PIT-36L oraz CIT-8.</w:t>
      </w:r>
    </w:p>
    <w:p w:rsidR="00000D1B" w:rsidRPr="00566B90" w:rsidRDefault="00000D1B" w:rsidP="00000D1B">
      <w:pPr>
        <w:numPr>
          <w:ilvl w:val="0"/>
          <w:numId w:val="9"/>
        </w:numPr>
        <w:spacing w:after="0" w:line="240" w:lineRule="auto"/>
        <w:ind w:left="751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Prowadzić ewidencję środków trwałych i wartości niematerialnych i prawnych w programie klasy ERP w tym:</w:t>
      </w:r>
    </w:p>
    <w:p w:rsidR="00000D1B" w:rsidRPr="00566B90" w:rsidRDefault="00000D1B" w:rsidP="00000D1B">
      <w:pPr>
        <w:numPr>
          <w:ilvl w:val="0"/>
          <w:numId w:val="13"/>
        </w:numPr>
        <w:spacing w:after="0" w:line="240" w:lineRule="auto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zakładać karty środków trwałych oraz wartości niematerialnych i prawnych,</w:t>
      </w:r>
    </w:p>
    <w:p w:rsidR="00000D1B" w:rsidRPr="00566B90" w:rsidRDefault="00000D1B" w:rsidP="00000D1B">
      <w:pPr>
        <w:numPr>
          <w:ilvl w:val="0"/>
          <w:numId w:val="13"/>
        </w:numPr>
        <w:spacing w:after="0" w:line="240" w:lineRule="auto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dodawać dokumenty środków trwałych,</w:t>
      </w:r>
    </w:p>
    <w:p w:rsidR="00000D1B" w:rsidRPr="00566B90" w:rsidRDefault="00000D1B" w:rsidP="00000D1B">
      <w:pPr>
        <w:numPr>
          <w:ilvl w:val="0"/>
          <w:numId w:val="13"/>
        </w:numPr>
        <w:spacing w:after="0" w:line="240" w:lineRule="auto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generować odpisy amortyzacyjne i plan amortyzacji,</w:t>
      </w:r>
    </w:p>
    <w:p w:rsidR="00000D1B" w:rsidRPr="00566B90" w:rsidRDefault="00000D1B" w:rsidP="00000D1B">
      <w:pPr>
        <w:numPr>
          <w:ilvl w:val="0"/>
          <w:numId w:val="13"/>
        </w:numPr>
        <w:spacing w:after="0" w:line="240" w:lineRule="auto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prowadzić ewidencję wyposażenia,</w:t>
      </w:r>
    </w:p>
    <w:p w:rsidR="00000D1B" w:rsidRPr="00566B90" w:rsidRDefault="00000D1B" w:rsidP="00000D1B">
      <w:pPr>
        <w:numPr>
          <w:ilvl w:val="0"/>
          <w:numId w:val="13"/>
        </w:numPr>
        <w:spacing w:after="0" w:line="240" w:lineRule="auto"/>
        <w:jc w:val="both"/>
        <w:rPr>
          <w:rFonts w:eastAsia="Arial" w:cstheme="minorHAnsi"/>
          <w:color w:val="000000"/>
          <w:lang w:val="pl-PL" w:eastAsia="pl-PL"/>
        </w:rPr>
      </w:pPr>
      <w:r w:rsidRPr="00566B90">
        <w:rPr>
          <w:rFonts w:eastAsia="Arial" w:cstheme="minorHAnsi"/>
          <w:color w:val="000000"/>
          <w:lang w:val="pl-PL" w:eastAsia="pl-PL"/>
        </w:rPr>
        <w:t>dokonywać inwentaryzacji środków trwałych oraz wyposażenia.</w:t>
      </w:r>
    </w:p>
    <w:p w:rsidR="0021078E" w:rsidRPr="00B2320F" w:rsidRDefault="0021078E" w:rsidP="0021078E">
      <w:pPr>
        <w:spacing w:after="0" w:line="240" w:lineRule="auto"/>
        <w:jc w:val="both"/>
        <w:rPr>
          <w:rFonts w:eastAsia="Arial" w:cs="Times New Roman"/>
          <w:color w:val="000000"/>
          <w:lang w:val="pl-PL" w:eastAsia="pl-PL"/>
        </w:rPr>
      </w:pPr>
    </w:p>
    <w:p w:rsidR="0021078E" w:rsidRPr="00B2320F" w:rsidRDefault="0021078E" w:rsidP="0021078E">
      <w:pPr>
        <w:spacing w:after="0" w:line="240" w:lineRule="auto"/>
        <w:rPr>
          <w:rFonts w:eastAsia="Times New Roman" w:cs="Times New Roman"/>
          <w:b/>
          <w:lang w:val="pl-PL" w:eastAsia="pl-PL"/>
        </w:rPr>
      </w:pPr>
    </w:p>
    <w:p w:rsidR="0021078E" w:rsidRPr="00B2320F" w:rsidRDefault="0021078E" w:rsidP="0021078E">
      <w:pPr>
        <w:spacing w:after="0" w:line="240" w:lineRule="auto"/>
        <w:rPr>
          <w:rFonts w:eastAsia="Times New Roman" w:cs="Times New Roman"/>
          <w:b/>
          <w:lang w:val="pl-PL" w:eastAsia="pl-PL"/>
        </w:rPr>
      </w:pPr>
      <w:r w:rsidRPr="00B2320F">
        <w:rPr>
          <w:rFonts w:eastAsia="Times New Roman" w:cs="Times New Roman"/>
          <w:b/>
          <w:lang w:val="pl-PL" w:eastAsia="pl-PL"/>
        </w:rPr>
        <w:t xml:space="preserve">ZADANIE NR 4: </w:t>
      </w:r>
    </w:p>
    <w:p w:rsidR="0021078E" w:rsidRPr="0021078E" w:rsidRDefault="0021078E" w:rsidP="0021078E">
      <w:pPr>
        <w:suppressAutoHyphens/>
        <w:spacing w:after="0" w:line="240" w:lineRule="auto"/>
        <w:contextualSpacing/>
        <w:jc w:val="both"/>
        <w:rPr>
          <w:rFonts w:eastAsia="Arial" w:cs="Times New Roman"/>
          <w:color w:val="000000"/>
          <w:lang w:val="pl-PL" w:eastAsia="pl-PL"/>
        </w:rPr>
      </w:pPr>
      <w:r w:rsidRPr="00B2320F">
        <w:rPr>
          <w:rFonts w:eastAsia="MS Mincho" w:cs="Times New Roman"/>
          <w:b/>
          <w:i/>
          <w:u w:val="single"/>
          <w:lang w:val="pl-PL" w:eastAsia="pl-PL"/>
        </w:rPr>
        <w:t>Szkoleni</w:t>
      </w:r>
      <w:r w:rsidR="00061EB0">
        <w:rPr>
          <w:rFonts w:eastAsia="MS Mincho" w:cs="Times New Roman"/>
          <w:b/>
          <w:i/>
          <w:u w:val="single"/>
          <w:lang w:val="pl-PL" w:eastAsia="pl-PL"/>
        </w:rPr>
        <w:t>a</w:t>
      </w:r>
      <w:r w:rsidRPr="00B2320F">
        <w:rPr>
          <w:rFonts w:eastAsia="MS Mincho" w:cs="Times New Roman"/>
          <w:b/>
          <w:i/>
          <w:u w:val="single"/>
          <w:lang w:val="pl-PL" w:eastAsia="pl-PL"/>
        </w:rPr>
        <w:t xml:space="preserve"> „Lean Office”</w:t>
      </w:r>
      <w:r w:rsidRPr="00B2320F">
        <w:rPr>
          <w:rFonts w:eastAsia="MS Mincho" w:cs="Times New Roman"/>
          <w:b/>
          <w:lang w:val="pl-PL" w:eastAsia="pl-PL"/>
        </w:rPr>
        <w:t xml:space="preserve"> </w:t>
      </w:r>
      <w:r w:rsidRPr="00B2320F">
        <w:rPr>
          <w:rFonts w:eastAsia="Arial" w:cs="Times New Roman"/>
          <w:color w:val="000000"/>
          <w:lang w:val="pl-PL" w:eastAsia="pl-PL"/>
        </w:rPr>
        <w:t xml:space="preserve">dla </w:t>
      </w:r>
      <w:r w:rsidRPr="00B2320F">
        <w:rPr>
          <w:rFonts w:eastAsia="Arial" w:cs="Times New Roman"/>
          <w:lang w:val="pl-PL" w:eastAsia="pl-PL"/>
        </w:rPr>
        <w:t xml:space="preserve">30 </w:t>
      </w:r>
      <w:r w:rsidRPr="00B2320F">
        <w:rPr>
          <w:rFonts w:eastAsia="Arial" w:cs="Times New Roman"/>
          <w:color w:val="000000"/>
          <w:lang w:val="pl-PL" w:eastAsia="pl-PL"/>
        </w:rPr>
        <w:t>osób (studentów), w ł</w:t>
      </w:r>
      <w:r w:rsidRPr="00B2320F">
        <w:rPr>
          <w:rFonts w:eastAsia="TimesNewRoman" w:cs="Times New Roman"/>
          <w:color w:val="000000"/>
          <w:lang w:val="pl-PL" w:eastAsia="pl-PL"/>
        </w:rPr>
        <w:t>ą</w:t>
      </w:r>
      <w:r w:rsidRPr="00B2320F">
        <w:rPr>
          <w:rFonts w:eastAsia="Arial" w:cs="Times New Roman"/>
          <w:color w:val="000000"/>
          <w:lang w:val="pl-PL" w:eastAsia="pl-PL"/>
        </w:rPr>
        <w:t>cznym wymiarze 90 godz. dydaktycznych zaj</w:t>
      </w:r>
      <w:r w:rsidRPr="00B2320F">
        <w:rPr>
          <w:rFonts w:eastAsia="TimesNewRoman" w:cs="Times New Roman"/>
          <w:color w:val="000000"/>
          <w:lang w:val="pl-PL" w:eastAsia="pl-PL"/>
        </w:rPr>
        <w:t>ęć</w:t>
      </w:r>
      <w:r w:rsidRPr="00B2320F">
        <w:rPr>
          <w:rFonts w:eastAsia="Arial" w:cs="Times New Roman"/>
          <w:color w:val="000000"/>
          <w:lang w:val="pl-PL" w:eastAsia="pl-PL"/>
        </w:rPr>
        <w:t xml:space="preserve">, </w:t>
      </w:r>
      <w:r w:rsidRPr="0021078E">
        <w:rPr>
          <w:rFonts w:eastAsia="Arial" w:cs="Times New Roman"/>
          <w:color w:val="000000"/>
          <w:lang w:val="pl-PL" w:eastAsia="pl-PL"/>
        </w:rPr>
        <w:t>realizowane b</w:t>
      </w:r>
      <w:r w:rsidRPr="0021078E">
        <w:rPr>
          <w:rFonts w:eastAsia="TimesNewRoman" w:cs="Times New Roman"/>
          <w:color w:val="000000"/>
          <w:lang w:val="pl-PL" w:eastAsia="pl-PL"/>
        </w:rPr>
        <w:t>ę</w:t>
      </w:r>
      <w:r w:rsidRPr="0021078E">
        <w:rPr>
          <w:rFonts w:eastAsia="Arial" w:cs="Times New Roman"/>
          <w:color w:val="000000"/>
          <w:lang w:val="pl-PL" w:eastAsia="pl-PL"/>
        </w:rPr>
        <w:t xml:space="preserve">dzie dla 3 grup studentów (po  </w:t>
      </w:r>
      <w:r w:rsidRPr="0021078E">
        <w:rPr>
          <w:rFonts w:eastAsia="Arial" w:cs="Times New Roman"/>
          <w:lang w:val="pl-PL" w:eastAsia="pl-PL"/>
        </w:rPr>
        <w:t>10</w:t>
      </w:r>
      <w:r w:rsidRPr="0021078E">
        <w:rPr>
          <w:rFonts w:eastAsia="Arial" w:cs="Times New Roman"/>
          <w:color w:val="000000"/>
          <w:lang w:val="pl-PL" w:eastAsia="pl-PL"/>
        </w:rPr>
        <w:t xml:space="preserve"> osób w grupie), w wymiarze 30 godzin dydaktycznych zaj</w:t>
      </w:r>
      <w:r w:rsidRPr="0021078E">
        <w:rPr>
          <w:rFonts w:eastAsia="TimesNewRoman" w:cs="Times New Roman"/>
          <w:color w:val="000000"/>
          <w:lang w:val="pl-PL" w:eastAsia="pl-PL"/>
        </w:rPr>
        <w:t xml:space="preserve">ęć </w:t>
      </w:r>
      <w:r w:rsidRPr="0021078E">
        <w:rPr>
          <w:rFonts w:eastAsia="Arial" w:cs="Times New Roman"/>
          <w:color w:val="000000"/>
          <w:lang w:val="pl-PL" w:eastAsia="pl-PL"/>
        </w:rPr>
        <w:t>dla jednej grupy. Planuje się 3 edycje szkoleń, po 1 grupie w każdej.</w:t>
      </w:r>
    </w:p>
    <w:p w:rsidR="0021078E" w:rsidRPr="0021078E" w:rsidRDefault="0021078E" w:rsidP="0021078E">
      <w:pPr>
        <w:spacing w:after="0" w:line="240" w:lineRule="auto"/>
        <w:jc w:val="both"/>
        <w:rPr>
          <w:rFonts w:eastAsia="Arial" w:cs="Times New Roman"/>
          <w:color w:val="FF0000"/>
          <w:lang w:val="pl-PL" w:eastAsia="pl-PL"/>
        </w:rPr>
      </w:pPr>
    </w:p>
    <w:p w:rsidR="00000D1B" w:rsidRPr="00000D1B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Wykonawca zapewnia w ramach zamówienia przerwy</w:t>
      </w:r>
      <w:r>
        <w:rPr>
          <w:rFonts w:eastAsia="Arial" w:cstheme="minorHAnsi"/>
          <w:lang w:val="pl-PL" w:eastAsia="pl-PL"/>
        </w:rPr>
        <w:t xml:space="preserve"> kawowe: łącznie w 3 edycjach 15</w:t>
      </w:r>
      <w:r w:rsidRPr="00566B90">
        <w:rPr>
          <w:rFonts w:eastAsia="Arial" w:cstheme="minorHAnsi"/>
          <w:lang w:val="pl-PL" w:eastAsia="pl-PL"/>
        </w:rPr>
        <w:t xml:space="preserve"> przerw </w:t>
      </w:r>
      <w:r w:rsidRPr="00000D1B">
        <w:rPr>
          <w:rFonts w:eastAsia="Arial" w:cstheme="minorHAnsi"/>
          <w:lang w:val="pl-PL" w:eastAsia="pl-PL"/>
        </w:rPr>
        <w:t>kawowych dla łą</w:t>
      </w:r>
      <w:r>
        <w:rPr>
          <w:rFonts w:eastAsia="Arial" w:cstheme="minorHAnsi"/>
          <w:lang w:val="pl-PL" w:eastAsia="pl-PL"/>
        </w:rPr>
        <w:t>cznie 3</w:t>
      </w:r>
      <w:r w:rsidRPr="00000D1B">
        <w:rPr>
          <w:rFonts w:eastAsia="Arial" w:cstheme="minorHAnsi"/>
          <w:lang w:val="pl-PL" w:eastAsia="pl-PL"/>
        </w:rPr>
        <w:t>0 osób.</w:t>
      </w:r>
    </w:p>
    <w:p w:rsidR="00000D1B" w:rsidRPr="00000D1B" w:rsidRDefault="00000D1B" w:rsidP="00000D1B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000D1B">
        <w:rPr>
          <w:rFonts w:eastAsia="Arial" w:cstheme="minorHAnsi"/>
          <w:lang w:val="pl-PL" w:eastAsia="pl-PL"/>
        </w:rPr>
        <w:t xml:space="preserve">Zakres przerwy kawowej obejmuje: </w:t>
      </w:r>
      <w:r w:rsidRPr="00000D1B">
        <w:rPr>
          <w:rFonts w:cstheme="minorHAnsi"/>
          <w:lang w:val="pl-PL"/>
        </w:rPr>
        <w:t>kawę, herbatę, wodę, mleko, cukier, cytryna, drobne słone lub słodkie  przekąski typu paluszki lub kruche ciastka lub owoce.</w:t>
      </w:r>
    </w:p>
    <w:p w:rsidR="00000D1B" w:rsidRDefault="00000D1B" w:rsidP="0021078E">
      <w:pPr>
        <w:shd w:val="clear" w:color="auto" w:fill="FFFFFF"/>
        <w:spacing w:after="0" w:line="240" w:lineRule="auto"/>
        <w:rPr>
          <w:rFonts w:eastAsia="MS Mincho" w:cs="Times New Roman"/>
          <w:lang w:val="pl-PL" w:eastAsia="pl-PL"/>
        </w:rPr>
      </w:pPr>
    </w:p>
    <w:p w:rsidR="0021078E" w:rsidRPr="0021078E" w:rsidRDefault="0021078E" w:rsidP="0021078E">
      <w:pPr>
        <w:shd w:val="clear" w:color="auto" w:fill="FFFFFF"/>
        <w:spacing w:after="0" w:line="240" w:lineRule="auto"/>
        <w:rPr>
          <w:rFonts w:eastAsia="MS Mincho" w:cs="Times New Roman"/>
          <w:lang w:val="pl-PL" w:eastAsia="pl-PL"/>
        </w:rPr>
      </w:pPr>
      <w:r w:rsidRPr="0021078E">
        <w:rPr>
          <w:rFonts w:eastAsia="MS Mincho" w:cs="Times New Roman"/>
          <w:lang w:val="pl-PL" w:eastAsia="pl-PL"/>
        </w:rPr>
        <w:t xml:space="preserve">Zamawiający wymaga, aby w ramach szkolenia dla </w:t>
      </w:r>
      <w:proofErr w:type="spellStart"/>
      <w:r w:rsidRPr="0021078E">
        <w:rPr>
          <w:rFonts w:eastAsia="MS Mincho" w:cs="Times New Roman"/>
          <w:lang w:val="pl-PL" w:eastAsia="pl-PL"/>
        </w:rPr>
        <w:t>każdej</w:t>
      </w:r>
      <w:proofErr w:type="spellEnd"/>
      <w:r w:rsidRPr="0021078E">
        <w:rPr>
          <w:rFonts w:eastAsia="MS Mincho" w:cs="Times New Roman"/>
          <w:lang w:val="pl-PL" w:eastAsia="pl-PL"/>
        </w:rPr>
        <w:t xml:space="preserve"> grupy, zostały zrealizowane co najmniej zagadnienia merytoryczne (program szkolenia) w zakresie :</w:t>
      </w:r>
    </w:p>
    <w:p w:rsidR="0021078E" w:rsidRPr="0021078E" w:rsidRDefault="0021078E" w:rsidP="0021078E">
      <w:pPr>
        <w:suppressAutoHyphens/>
        <w:spacing w:after="0" w:line="240" w:lineRule="auto"/>
        <w:jc w:val="both"/>
        <w:rPr>
          <w:rFonts w:eastAsia="Arial" w:cs="Times New Roman"/>
          <w:b/>
          <w:u w:val="single"/>
          <w:lang w:val="pl-PL" w:eastAsia="pl-PL"/>
        </w:rPr>
      </w:pPr>
    </w:p>
    <w:p w:rsidR="0021078E" w:rsidRPr="0021078E" w:rsidRDefault="0021078E" w:rsidP="0021078E">
      <w:pPr>
        <w:numPr>
          <w:ilvl w:val="0"/>
          <w:numId w:val="8"/>
        </w:numPr>
        <w:shd w:val="clear" w:color="auto" w:fill="FCFCFC"/>
        <w:spacing w:after="0" w:line="240" w:lineRule="auto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 xml:space="preserve">Wprowadzenie do </w:t>
      </w:r>
      <w:proofErr w:type="spellStart"/>
      <w:r w:rsidRPr="0021078E">
        <w:rPr>
          <w:rFonts w:eastAsia="Times New Roman" w:cs="Times New Roman"/>
          <w:lang w:val="pl-PL" w:eastAsia="en-GB"/>
        </w:rPr>
        <w:t>lean</w:t>
      </w:r>
      <w:proofErr w:type="spellEnd"/>
    </w:p>
    <w:p w:rsidR="0021078E" w:rsidRPr="0021078E" w:rsidRDefault="0021078E" w:rsidP="0021078E">
      <w:pPr>
        <w:numPr>
          <w:ilvl w:val="0"/>
          <w:numId w:val="8"/>
        </w:numPr>
        <w:shd w:val="clear" w:color="auto" w:fill="FCFCFC"/>
        <w:spacing w:after="0" w:line="240" w:lineRule="auto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 xml:space="preserve">Rozbieżne cele wewnątrz firmy – wdrażanie </w:t>
      </w:r>
      <w:proofErr w:type="spellStart"/>
      <w:r w:rsidRPr="0021078E">
        <w:rPr>
          <w:rFonts w:eastAsia="Times New Roman" w:cs="Times New Roman"/>
          <w:lang w:val="pl-PL" w:eastAsia="en-GB"/>
        </w:rPr>
        <w:t>lean</w:t>
      </w:r>
      <w:proofErr w:type="spellEnd"/>
      <w:r w:rsidRPr="0021078E">
        <w:rPr>
          <w:rFonts w:eastAsia="Times New Roman" w:cs="Times New Roman"/>
          <w:lang w:val="pl-PL" w:eastAsia="en-GB"/>
        </w:rPr>
        <w:t xml:space="preserve"> </w:t>
      </w:r>
      <w:proofErr w:type="spellStart"/>
      <w:r w:rsidRPr="0021078E">
        <w:rPr>
          <w:rFonts w:eastAsia="Times New Roman" w:cs="Times New Roman"/>
          <w:lang w:val="pl-PL" w:eastAsia="en-GB"/>
        </w:rPr>
        <w:t>office</w:t>
      </w:r>
      <w:proofErr w:type="spellEnd"/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Wartość współpracy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„wąskie gardła” w administracji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 xml:space="preserve">Wprowadzenie do </w:t>
      </w:r>
      <w:proofErr w:type="spellStart"/>
      <w:r w:rsidRPr="0021078E">
        <w:rPr>
          <w:rFonts w:eastAsia="Times New Roman" w:cs="Times New Roman"/>
          <w:lang w:val="pl-PL" w:eastAsia="en-GB"/>
        </w:rPr>
        <w:t>lean</w:t>
      </w:r>
      <w:proofErr w:type="spellEnd"/>
      <w:r w:rsidRPr="0021078E">
        <w:rPr>
          <w:rFonts w:eastAsia="Times New Roman" w:cs="Times New Roman"/>
          <w:lang w:val="pl-PL" w:eastAsia="en-GB"/>
        </w:rPr>
        <w:t xml:space="preserve"> </w:t>
      </w:r>
      <w:proofErr w:type="spellStart"/>
      <w:r w:rsidRPr="0021078E">
        <w:rPr>
          <w:rFonts w:eastAsia="Times New Roman" w:cs="Times New Roman"/>
          <w:lang w:val="pl-PL" w:eastAsia="en-GB"/>
        </w:rPr>
        <w:t>office</w:t>
      </w:r>
      <w:proofErr w:type="spellEnd"/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proofErr w:type="spellStart"/>
      <w:r w:rsidRPr="0021078E">
        <w:rPr>
          <w:rFonts w:eastAsia="Times New Roman" w:cs="Times New Roman"/>
          <w:lang w:val="pl-PL" w:eastAsia="en-GB"/>
        </w:rPr>
        <w:t>Muda</w:t>
      </w:r>
      <w:proofErr w:type="spellEnd"/>
      <w:r w:rsidRPr="0021078E">
        <w:rPr>
          <w:rFonts w:eastAsia="Times New Roman" w:cs="Times New Roman"/>
          <w:lang w:val="pl-PL" w:eastAsia="en-GB"/>
        </w:rPr>
        <w:t xml:space="preserve"> – rodzaje i identyfikacja strat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lastRenderedPageBreak/>
        <w:t>Wartość dodana z punktu widzenia klienta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Klient wewnętrzny i wartość dla niego</w:t>
      </w:r>
    </w:p>
    <w:p w:rsidR="0021078E" w:rsidRPr="0021078E" w:rsidRDefault="0021078E" w:rsidP="0021078E">
      <w:pPr>
        <w:numPr>
          <w:ilvl w:val="0"/>
          <w:numId w:val="8"/>
        </w:numPr>
        <w:shd w:val="clear" w:color="auto" w:fill="FCFCFC"/>
        <w:spacing w:after="0" w:line="240" w:lineRule="auto"/>
        <w:jc w:val="both"/>
        <w:rPr>
          <w:rFonts w:eastAsia="Times New Roman" w:cs="Times New Roman"/>
          <w:lang w:val="pl-PL" w:eastAsia="en-GB"/>
        </w:rPr>
      </w:pPr>
      <w:proofErr w:type="spellStart"/>
      <w:r w:rsidRPr="0021078E">
        <w:rPr>
          <w:rFonts w:eastAsia="Times New Roman" w:cs="Times New Roman"/>
          <w:lang w:val="pl-PL" w:eastAsia="en-GB"/>
        </w:rPr>
        <w:t>Kaizen</w:t>
      </w:r>
      <w:proofErr w:type="spellEnd"/>
      <w:r w:rsidRPr="0021078E">
        <w:rPr>
          <w:rFonts w:eastAsia="Times New Roman" w:cs="Times New Roman"/>
          <w:lang w:val="pl-PL" w:eastAsia="en-GB"/>
        </w:rPr>
        <w:t xml:space="preserve"> w administracji – zasady realizacji „ciągłego doskonalenia się”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 xml:space="preserve">Definicja </w:t>
      </w:r>
      <w:proofErr w:type="spellStart"/>
      <w:r w:rsidRPr="0021078E">
        <w:rPr>
          <w:rFonts w:eastAsia="Times New Roman" w:cs="Times New Roman"/>
          <w:lang w:val="pl-PL" w:eastAsia="en-GB"/>
        </w:rPr>
        <w:t>kaizen</w:t>
      </w:r>
      <w:proofErr w:type="spellEnd"/>
      <w:r w:rsidRPr="0021078E">
        <w:rPr>
          <w:rFonts w:eastAsia="Times New Roman" w:cs="Times New Roman"/>
          <w:lang w:val="pl-PL" w:eastAsia="en-GB"/>
        </w:rPr>
        <w:t xml:space="preserve"> i </w:t>
      </w:r>
      <w:proofErr w:type="spellStart"/>
      <w:r w:rsidRPr="0021078E">
        <w:rPr>
          <w:rFonts w:eastAsia="Times New Roman" w:cs="Times New Roman"/>
          <w:lang w:val="pl-PL" w:eastAsia="en-GB"/>
        </w:rPr>
        <w:t>kaizen</w:t>
      </w:r>
      <w:proofErr w:type="spellEnd"/>
      <w:r w:rsidRPr="0021078E">
        <w:rPr>
          <w:rFonts w:eastAsia="Times New Roman" w:cs="Times New Roman"/>
          <w:lang w:val="pl-PL" w:eastAsia="en-GB"/>
        </w:rPr>
        <w:t xml:space="preserve"> </w:t>
      </w:r>
      <w:proofErr w:type="spellStart"/>
      <w:r w:rsidRPr="0021078E">
        <w:rPr>
          <w:rFonts w:eastAsia="Times New Roman" w:cs="Times New Roman"/>
          <w:lang w:val="pl-PL" w:eastAsia="en-GB"/>
        </w:rPr>
        <w:t>blitz</w:t>
      </w:r>
      <w:proofErr w:type="spellEnd"/>
      <w:r w:rsidRPr="0021078E">
        <w:rPr>
          <w:rFonts w:eastAsia="Times New Roman" w:cs="Times New Roman"/>
          <w:lang w:val="pl-PL" w:eastAsia="en-GB"/>
        </w:rPr>
        <w:t xml:space="preserve"> – reguły postępowania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Dlaczego drobne usprawnienia są tak istotne?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 xml:space="preserve">Właściciele procesu </w:t>
      </w:r>
      <w:proofErr w:type="spellStart"/>
      <w:r w:rsidRPr="0021078E">
        <w:rPr>
          <w:rFonts w:eastAsia="Times New Roman" w:cs="Times New Roman"/>
          <w:lang w:val="pl-PL" w:eastAsia="en-GB"/>
        </w:rPr>
        <w:t>kaizen</w:t>
      </w:r>
      <w:proofErr w:type="spellEnd"/>
      <w:r w:rsidRPr="0021078E">
        <w:rPr>
          <w:rFonts w:eastAsia="Times New Roman" w:cs="Times New Roman"/>
          <w:lang w:val="pl-PL" w:eastAsia="en-GB"/>
        </w:rPr>
        <w:t xml:space="preserve"> i korzyści uczestniczenia w nim</w:t>
      </w:r>
    </w:p>
    <w:p w:rsidR="0021078E" w:rsidRPr="0021078E" w:rsidRDefault="0021078E" w:rsidP="0021078E">
      <w:pPr>
        <w:numPr>
          <w:ilvl w:val="0"/>
          <w:numId w:val="8"/>
        </w:numPr>
        <w:shd w:val="clear" w:color="auto" w:fill="FCFCFC"/>
        <w:spacing w:after="0" w:line="240" w:lineRule="auto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Przywództwo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 xml:space="preserve">Rola kierownictwa we wdrażaniu </w:t>
      </w:r>
      <w:proofErr w:type="spellStart"/>
      <w:r w:rsidRPr="0021078E">
        <w:rPr>
          <w:rFonts w:eastAsia="Times New Roman" w:cs="Times New Roman"/>
          <w:lang w:val="pl-PL" w:eastAsia="en-GB"/>
        </w:rPr>
        <w:t>lean</w:t>
      </w:r>
      <w:proofErr w:type="spellEnd"/>
      <w:r w:rsidRPr="0021078E">
        <w:rPr>
          <w:rFonts w:eastAsia="Times New Roman" w:cs="Times New Roman"/>
          <w:lang w:val="pl-PL" w:eastAsia="en-GB"/>
        </w:rPr>
        <w:t xml:space="preserve"> </w:t>
      </w:r>
      <w:proofErr w:type="spellStart"/>
      <w:r w:rsidRPr="0021078E">
        <w:rPr>
          <w:rFonts w:eastAsia="Times New Roman" w:cs="Times New Roman"/>
          <w:lang w:val="pl-PL" w:eastAsia="en-GB"/>
        </w:rPr>
        <w:t>office</w:t>
      </w:r>
      <w:proofErr w:type="spellEnd"/>
      <w:r w:rsidRPr="0021078E">
        <w:rPr>
          <w:rFonts w:eastAsia="Times New Roman" w:cs="Times New Roman"/>
          <w:lang w:val="pl-PL" w:eastAsia="en-GB"/>
        </w:rPr>
        <w:t xml:space="preserve"> i filozofii </w:t>
      </w:r>
      <w:proofErr w:type="spellStart"/>
      <w:r w:rsidRPr="0021078E">
        <w:rPr>
          <w:rFonts w:eastAsia="Times New Roman" w:cs="Times New Roman"/>
          <w:lang w:val="pl-PL" w:eastAsia="en-GB"/>
        </w:rPr>
        <w:t>kaizen</w:t>
      </w:r>
      <w:proofErr w:type="spellEnd"/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Ludzie – krytyczny zasób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Paradoksy w podejmowaniu decyzji</w:t>
      </w:r>
    </w:p>
    <w:p w:rsidR="0021078E" w:rsidRPr="0021078E" w:rsidRDefault="0021078E" w:rsidP="0021078E">
      <w:pPr>
        <w:numPr>
          <w:ilvl w:val="0"/>
          <w:numId w:val="8"/>
        </w:numPr>
        <w:shd w:val="clear" w:color="auto" w:fill="FCFCFC"/>
        <w:spacing w:after="0" w:line="240" w:lineRule="auto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Narzędzia rozwiązywania problemów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Metody kreatywne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Burza mózgów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Mapa myśli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 xml:space="preserve">5 </w:t>
      </w:r>
      <w:proofErr w:type="spellStart"/>
      <w:r w:rsidRPr="0021078E">
        <w:rPr>
          <w:rFonts w:eastAsia="Times New Roman" w:cs="Times New Roman"/>
          <w:lang w:val="pl-PL" w:eastAsia="en-GB"/>
        </w:rPr>
        <w:t>why</w:t>
      </w:r>
      <w:proofErr w:type="spellEnd"/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 xml:space="preserve">Diagram </w:t>
      </w:r>
      <w:proofErr w:type="spellStart"/>
      <w:r w:rsidRPr="0021078E">
        <w:rPr>
          <w:rFonts w:eastAsia="Times New Roman" w:cs="Times New Roman"/>
          <w:lang w:val="pl-PL" w:eastAsia="en-GB"/>
        </w:rPr>
        <w:t>ishikawy</w:t>
      </w:r>
      <w:proofErr w:type="spellEnd"/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Metoda 8d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Metoda a3</w:t>
      </w:r>
    </w:p>
    <w:p w:rsidR="0021078E" w:rsidRPr="0021078E" w:rsidRDefault="0021078E" w:rsidP="0021078E">
      <w:pPr>
        <w:numPr>
          <w:ilvl w:val="0"/>
          <w:numId w:val="8"/>
        </w:numPr>
        <w:shd w:val="clear" w:color="auto" w:fill="FCFCFC"/>
        <w:spacing w:after="0" w:line="240" w:lineRule="auto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Warsztat – mapowanie strumienia wartości (</w:t>
      </w:r>
      <w:proofErr w:type="spellStart"/>
      <w:r w:rsidRPr="0021078E">
        <w:rPr>
          <w:rFonts w:eastAsia="Times New Roman" w:cs="Times New Roman"/>
          <w:lang w:val="pl-PL" w:eastAsia="en-GB"/>
        </w:rPr>
        <w:t>vsm</w:t>
      </w:r>
      <w:proofErr w:type="spellEnd"/>
      <w:r w:rsidRPr="0021078E">
        <w:rPr>
          <w:rFonts w:eastAsia="Times New Roman" w:cs="Times New Roman"/>
          <w:lang w:val="pl-PL" w:eastAsia="en-GB"/>
        </w:rPr>
        <w:t>)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Co to jest „</w:t>
      </w:r>
      <w:proofErr w:type="spellStart"/>
      <w:r w:rsidRPr="0021078E">
        <w:rPr>
          <w:rFonts w:eastAsia="Times New Roman" w:cs="Times New Roman"/>
          <w:lang w:val="pl-PL" w:eastAsia="en-GB"/>
        </w:rPr>
        <w:t>value</w:t>
      </w:r>
      <w:proofErr w:type="spellEnd"/>
      <w:r w:rsidRPr="0021078E">
        <w:rPr>
          <w:rFonts w:eastAsia="Times New Roman" w:cs="Times New Roman"/>
          <w:lang w:val="pl-PL" w:eastAsia="en-GB"/>
        </w:rPr>
        <w:t xml:space="preserve"> </w:t>
      </w:r>
      <w:proofErr w:type="spellStart"/>
      <w:r w:rsidRPr="0021078E">
        <w:rPr>
          <w:rFonts w:eastAsia="Times New Roman" w:cs="Times New Roman"/>
          <w:lang w:val="pl-PL" w:eastAsia="en-GB"/>
        </w:rPr>
        <w:t>stream</w:t>
      </w:r>
      <w:proofErr w:type="spellEnd"/>
      <w:r w:rsidRPr="0021078E">
        <w:rPr>
          <w:rFonts w:eastAsia="Times New Roman" w:cs="Times New Roman"/>
          <w:lang w:val="pl-PL" w:eastAsia="en-GB"/>
        </w:rPr>
        <w:t xml:space="preserve"> </w:t>
      </w:r>
      <w:proofErr w:type="spellStart"/>
      <w:r w:rsidRPr="0021078E">
        <w:rPr>
          <w:rFonts w:eastAsia="Times New Roman" w:cs="Times New Roman"/>
          <w:lang w:val="pl-PL" w:eastAsia="en-GB"/>
        </w:rPr>
        <w:t>mapping</w:t>
      </w:r>
      <w:proofErr w:type="spellEnd"/>
      <w:r w:rsidRPr="0021078E">
        <w:rPr>
          <w:rFonts w:eastAsia="Times New Roman" w:cs="Times New Roman"/>
          <w:lang w:val="pl-PL" w:eastAsia="en-GB"/>
        </w:rPr>
        <w:t>” i kiedy go używać?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Wykorzystywane symbole w mapowaniu strumienia wartości oraz procesów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Identyfikacja strat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Wiarygodność zebranych danych – metody obserwacji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 xml:space="preserve">Opis </w:t>
      </w:r>
      <w:proofErr w:type="spellStart"/>
      <w:r w:rsidRPr="0021078E">
        <w:rPr>
          <w:rFonts w:eastAsia="Times New Roman" w:cs="Times New Roman"/>
          <w:lang w:val="pl-PL" w:eastAsia="en-GB"/>
        </w:rPr>
        <w:t>case’ów</w:t>
      </w:r>
      <w:proofErr w:type="spellEnd"/>
      <w:r w:rsidRPr="0021078E">
        <w:rPr>
          <w:rFonts w:eastAsia="Times New Roman" w:cs="Times New Roman"/>
          <w:lang w:val="pl-PL" w:eastAsia="en-GB"/>
        </w:rPr>
        <w:t xml:space="preserve"> – studium przypadku i mapowanie strumienia wartości</w:t>
      </w:r>
    </w:p>
    <w:p w:rsidR="0021078E" w:rsidRPr="0021078E" w:rsidRDefault="0021078E" w:rsidP="0021078E">
      <w:pPr>
        <w:numPr>
          <w:ilvl w:val="0"/>
          <w:numId w:val="8"/>
        </w:numPr>
        <w:shd w:val="clear" w:color="auto" w:fill="FCFCFC"/>
        <w:spacing w:after="0" w:line="240" w:lineRule="auto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5s i jego pięć elementów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Etapy i zasady wdrażania 5s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Metody i techniki kontroli wizualnej dla podtrzymania funkcjonowania 5s</w:t>
      </w:r>
    </w:p>
    <w:p w:rsidR="0021078E" w:rsidRPr="0021078E" w:rsidRDefault="0021078E" w:rsidP="0021078E">
      <w:pPr>
        <w:numPr>
          <w:ilvl w:val="0"/>
          <w:numId w:val="8"/>
        </w:numPr>
        <w:shd w:val="clear" w:color="auto" w:fill="FCFCFC"/>
        <w:spacing w:after="0" w:line="240" w:lineRule="auto"/>
        <w:jc w:val="both"/>
        <w:rPr>
          <w:rFonts w:eastAsia="Times New Roman" w:cs="Times New Roman"/>
          <w:lang w:val="pl-PL" w:eastAsia="en-GB"/>
        </w:rPr>
      </w:pPr>
      <w:proofErr w:type="spellStart"/>
      <w:r w:rsidRPr="0021078E">
        <w:rPr>
          <w:rFonts w:eastAsia="Times New Roman" w:cs="Times New Roman"/>
          <w:lang w:val="pl-PL" w:eastAsia="en-GB"/>
        </w:rPr>
        <w:t>Poka-yoke</w:t>
      </w:r>
      <w:proofErr w:type="spellEnd"/>
      <w:r w:rsidRPr="0021078E">
        <w:rPr>
          <w:rFonts w:eastAsia="Times New Roman" w:cs="Times New Roman"/>
          <w:lang w:val="pl-PL" w:eastAsia="en-GB"/>
        </w:rPr>
        <w:t xml:space="preserve"> dla redukcji błędów i zbędnego ruchu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proofErr w:type="spellStart"/>
      <w:r w:rsidRPr="0021078E">
        <w:rPr>
          <w:rFonts w:eastAsia="Times New Roman" w:cs="Times New Roman"/>
          <w:lang w:val="pl-PL" w:eastAsia="en-GB"/>
        </w:rPr>
        <w:t>Poka-yoke</w:t>
      </w:r>
      <w:proofErr w:type="spellEnd"/>
      <w:r w:rsidRPr="0021078E">
        <w:rPr>
          <w:rFonts w:eastAsia="Times New Roman" w:cs="Times New Roman"/>
          <w:lang w:val="pl-PL" w:eastAsia="en-GB"/>
        </w:rPr>
        <w:t>, czyli budowanie systemów wytwórczych, procesów, modeli decyzyjnych odpornych na błędy ludzkie</w:t>
      </w:r>
    </w:p>
    <w:p w:rsidR="0021078E" w:rsidRPr="0021078E" w:rsidRDefault="0021078E" w:rsidP="0021078E">
      <w:pPr>
        <w:numPr>
          <w:ilvl w:val="0"/>
          <w:numId w:val="8"/>
        </w:numPr>
        <w:shd w:val="clear" w:color="auto" w:fill="FCFCFC"/>
        <w:spacing w:after="0" w:line="240" w:lineRule="auto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Standaryzacja i layout miejsca pracy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Przykładowe rozwiązania dotyczące ekspozycji w przestrzeni usługowej/roboczej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Identyfikacja marnotrawstwa w pomieszczeniach biurowych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Budowa standardów i wizualizacja procesów biurowych</w:t>
      </w:r>
    </w:p>
    <w:p w:rsidR="0021078E" w:rsidRPr="0021078E" w:rsidRDefault="0021078E" w:rsidP="0021078E">
      <w:pPr>
        <w:numPr>
          <w:ilvl w:val="0"/>
          <w:numId w:val="8"/>
        </w:numPr>
        <w:shd w:val="clear" w:color="auto" w:fill="FCFCFC"/>
        <w:spacing w:after="0" w:line="240" w:lineRule="auto"/>
        <w:jc w:val="both"/>
        <w:rPr>
          <w:rFonts w:eastAsia="Times New Roman" w:cs="Times New Roman"/>
          <w:lang w:val="pl-PL" w:eastAsia="en-GB"/>
        </w:rPr>
      </w:pPr>
      <w:proofErr w:type="spellStart"/>
      <w:r w:rsidRPr="0021078E">
        <w:rPr>
          <w:rFonts w:eastAsia="Times New Roman" w:cs="Times New Roman"/>
          <w:lang w:val="pl-PL" w:eastAsia="en-GB"/>
        </w:rPr>
        <w:t>Kanban</w:t>
      </w:r>
      <w:proofErr w:type="spellEnd"/>
      <w:r w:rsidRPr="0021078E">
        <w:rPr>
          <w:rFonts w:eastAsia="Times New Roman" w:cs="Times New Roman"/>
          <w:lang w:val="pl-PL" w:eastAsia="en-GB"/>
        </w:rPr>
        <w:t xml:space="preserve"> jako narzędzie wspierające gospodarkę materiałami biurowymi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Charakterystyka systemu i korzyści z jego wykorzystania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Elementy systemu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 xml:space="preserve">Projektowanie </w:t>
      </w:r>
      <w:proofErr w:type="spellStart"/>
      <w:r w:rsidRPr="0021078E">
        <w:rPr>
          <w:rFonts w:eastAsia="Times New Roman" w:cs="Times New Roman"/>
          <w:lang w:val="pl-PL" w:eastAsia="en-GB"/>
        </w:rPr>
        <w:t>rowiązań</w:t>
      </w:r>
      <w:proofErr w:type="spellEnd"/>
      <w:r w:rsidRPr="0021078E">
        <w:rPr>
          <w:rFonts w:eastAsia="Times New Roman" w:cs="Times New Roman"/>
          <w:lang w:val="pl-PL" w:eastAsia="en-GB"/>
        </w:rPr>
        <w:t xml:space="preserve"> </w:t>
      </w:r>
      <w:proofErr w:type="spellStart"/>
      <w:r w:rsidRPr="0021078E">
        <w:rPr>
          <w:rFonts w:eastAsia="Times New Roman" w:cs="Times New Roman"/>
          <w:lang w:val="pl-PL" w:eastAsia="en-GB"/>
        </w:rPr>
        <w:t>kanban</w:t>
      </w:r>
      <w:proofErr w:type="spellEnd"/>
      <w:r w:rsidRPr="0021078E">
        <w:rPr>
          <w:rFonts w:eastAsia="Times New Roman" w:cs="Times New Roman"/>
          <w:lang w:val="pl-PL" w:eastAsia="en-GB"/>
        </w:rPr>
        <w:t xml:space="preserve"> i niezbędne kalkulacje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 xml:space="preserve">Case przykłady stosowania w biurze technik </w:t>
      </w:r>
      <w:proofErr w:type="spellStart"/>
      <w:r w:rsidRPr="0021078E">
        <w:rPr>
          <w:rFonts w:eastAsia="Times New Roman" w:cs="Times New Roman"/>
          <w:lang w:val="pl-PL" w:eastAsia="en-GB"/>
        </w:rPr>
        <w:t>lean</w:t>
      </w:r>
      <w:proofErr w:type="spellEnd"/>
    </w:p>
    <w:p w:rsidR="0021078E" w:rsidRPr="0021078E" w:rsidRDefault="0021078E" w:rsidP="0021078E">
      <w:pPr>
        <w:numPr>
          <w:ilvl w:val="0"/>
          <w:numId w:val="8"/>
        </w:numPr>
        <w:shd w:val="clear" w:color="auto" w:fill="FCFCFC"/>
        <w:spacing w:after="0" w:line="240" w:lineRule="auto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 xml:space="preserve">Wskaźniki i audyt </w:t>
      </w:r>
      <w:proofErr w:type="spellStart"/>
      <w:r w:rsidRPr="0021078E">
        <w:rPr>
          <w:rFonts w:eastAsia="Times New Roman" w:cs="Times New Roman"/>
          <w:lang w:val="pl-PL" w:eastAsia="en-GB"/>
        </w:rPr>
        <w:t>lean</w:t>
      </w:r>
      <w:proofErr w:type="spellEnd"/>
      <w:r w:rsidRPr="0021078E">
        <w:rPr>
          <w:rFonts w:eastAsia="Times New Roman" w:cs="Times New Roman"/>
          <w:lang w:val="pl-PL" w:eastAsia="en-GB"/>
        </w:rPr>
        <w:t xml:space="preserve"> </w:t>
      </w:r>
      <w:proofErr w:type="spellStart"/>
      <w:r w:rsidRPr="0021078E">
        <w:rPr>
          <w:rFonts w:eastAsia="Times New Roman" w:cs="Times New Roman"/>
          <w:lang w:val="pl-PL" w:eastAsia="en-GB"/>
        </w:rPr>
        <w:t>office</w:t>
      </w:r>
      <w:proofErr w:type="spellEnd"/>
      <w:r w:rsidRPr="0021078E">
        <w:rPr>
          <w:rFonts w:eastAsia="Times New Roman" w:cs="Times New Roman"/>
          <w:lang w:val="pl-PL" w:eastAsia="en-GB"/>
        </w:rPr>
        <w:t xml:space="preserve"> według filozofii </w:t>
      </w:r>
      <w:proofErr w:type="spellStart"/>
      <w:r w:rsidRPr="0021078E">
        <w:rPr>
          <w:rFonts w:eastAsia="Times New Roman" w:cs="Times New Roman"/>
          <w:lang w:val="pl-PL" w:eastAsia="en-GB"/>
        </w:rPr>
        <w:t>kaizen</w:t>
      </w:r>
      <w:proofErr w:type="spellEnd"/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Zasadność stosowania wskaźników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 xml:space="preserve">Przykładowe wskaźniki i mierniki </w:t>
      </w:r>
      <w:proofErr w:type="spellStart"/>
      <w:r w:rsidRPr="0021078E">
        <w:rPr>
          <w:rFonts w:eastAsia="Times New Roman" w:cs="Times New Roman"/>
          <w:lang w:val="pl-PL" w:eastAsia="en-GB"/>
        </w:rPr>
        <w:t>lean</w:t>
      </w:r>
      <w:proofErr w:type="spellEnd"/>
      <w:r w:rsidRPr="0021078E">
        <w:rPr>
          <w:rFonts w:eastAsia="Times New Roman" w:cs="Times New Roman"/>
          <w:lang w:val="pl-PL" w:eastAsia="en-GB"/>
        </w:rPr>
        <w:t xml:space="preserve"> </w:t>
      </w:r>
      <w:proofErr w:type="spellStart"/>
      <w:r w:rsidRPr="0021078E">
        <w:rPr>
          <w:rFonts w:eastAsia="Times New Roman" w:cs="Times New Roman"/>
          <w:lang w:val="pl-PL" w:eastAsia="en-GB"/>
        </w:rPr>
        <w:t>office</w:t>
      </w:r>
      <w:proofErr w:type="spellEnd"/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Sposób przeprowadzania audytów, częstotliwość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Przykładowy arkusz audytu</w:t>
      </w:r>
    </w:p>
    <w:p w:rsidR="0021078E" w:rsidRPr="0021078E" w:rsidRDefault="0021078E" w:rsidP="0021078E">
      <w:pPr>
        <w:numPr>
          <w:ilvl w:val="1"/>
          <w:numId w:val="8"/>
        </w:numPr>
        <w:shd w:val="clear" w:color="auto" w:fill="FCFCFC"/>
        <w:spacing w:after="0" w:line="240" w:lineRule="auto"/>
        <w:ind w:left="1440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t>Interpretacja wyników z audytu</w:t>
      </w:r>
    </w:p>
    <w:p w:rsidR="0021078E" w:rsidRPr="0021078E" w:rsidRDefault="0021078E" w:rsidP="0021078E">
      <w:pPr>
        <w:numPr>
          <w:ilvl w:val="0"/>
          <w:numId w:val="8"/>
        </w:numPr>
        <w:shd w:val="clear" w:color="auto" w:fill="FCFCFC"/>
        <w:spacing w:after="0" w:line="240" w:lineRule="auto"/>
        <w:jc w:val="both"/>
        <w:rPr>
          <w:rFonts w:eastAsia="Times New Roman" w:cs="Times New Roman"/>
          <w:lang w:val="pl-PL" w:eastAsia="en-GB"/>
        </w:rPr>
      </w:pPr>
      <w:r w:rsidRPr="0021078E">
        <w:rPr>
          <w:rFonts w:eastAsia="Times New Roman" w:cs="Times New Roman"/>
          <w:lang w:val="pl-PL" w:eastAsia="en-GB"/>
        </w:rPr>
        <w:lastRenderedPageBreak/>
        <w:t xml:space="preserve">Plany wdrażania </w:t>
      </w:r>
      <w:proofErr w:type="spellStart"/>
      <w:r w:rsidRPr="0021078E">
        <w:rPr>
          <w:rFonts w:eastAsia="Times New Roman" w:cs="Times New Roman"/>
          <w:lang w:val="pl-PL" w:eastAsia="en-GB"/>
        </w:rPr>
        <w:t>lean</w:t>
      </w:r>
      <w:proofErr w:type="spellEnd"/>
      <w:r w:rsidRPr="0021078E">
        <w:rPr>
          <w:rFonts w:eastAsia="Times New Roman" w:cs="Times New Roman"/>
          <w:lang w:val="pl-PL" w:eastAsia="en-GB"/>
        </w:rPr>
        <w:t xml:space="preserve"> </w:t>
      </w:r>
      <w:proofErr w:type="spellStart"/>
      <w:r w:rsidRPr="0021078E">
        <w:rPr>
          <w:rFonts w:eastAsia="Times New Roman" w:cs="Times New Roman"/>
          <w:lang w:val="pl-PL" w:eastAsia="en-GB"/>
        </w:rPr>
        <w:t>office</w:t>
      </w:r>
      <w:proofErr w:type="spellEnd"/>
    </w:p>
    <w:p w:rsidR="0021078E" w:rsidRPr="00B2320F" w:rsidRDefault="0021078E" w:rsidP="0021078E">
      <w:pPr>
        <w:spacing w:after="0" w:line="240" w:lineRule="auto"/>
        <w:jc w:val="both"/>
        <w:rPr>
          <w:rFonts w:eastAsia="Arial" w:cs="Times New Roman"/>
          <w:color w:val="000000"/>
          <w:lang w:val="pl-PL" w:eastAsia="pl-PL"/>
        </w:rPr>
      </w:pPr>
    </w:p>
    <w:p w:rsidR="0021078E" w:rsidRPr="00B2320F" w:rsidRDefault="0021078E" w:rsidP="0021078E">
      <w:pPr>
        <w:spacing w:after="0" w:line="240" w:lineRule="auto"/>
        <w:jc w:val="both"/>
        <w:rPr>
          <w:rFonts w:eastAsia="Arial" w:cs="Times New Roman"/>
          <w:color w:val="000000"/>
          <w:lang w:val="cs-CZ" w:eastAsia="pl-PL"/>
        </w:rPr>
      </w:pPr>
      <w:r w:rsidRPr="00B2320F">
        <w:rPr>
          <w:rFonts w:eastAsia="Arial" w:cs="Times New Roman"/>
          <w:color w:val="000000"/>
          <w:lang w:val="cs-CZ" w:eastAsia="pl-PL"/>
        </w:rPr>
        <w:t>Oczekiwane efekty kształcenia w zakresie:</w:t>
      </w:r>
    </w:p>
    <w:p w:rsidR="0021078E" w:rsidRPr="00B2320F" w:rsidRDefault="0021078E" w:rsidP="0021078E">
      <w:pPr>
        <w:spacing w:after="0" w:line="240" w:lineRule="auto"/>
        <w:jc w:val="both"/>
        <w:rPr>
          <w:rFonts w:eastAsia="Arial" w:cs="Times New Roman"/>
          <w:color w:val="000000"/>
          <w:lang w:val="cs-CZ" w:eastAsia="pl-PL"/>
        </w:rPr>
      </w:pPr>
    </w:p>
    <w:p w:rsidR="0021078E" w:rsidRPr="00B2320F" w:rsidRDefault="0021078E" w:rsidP="0021078E">
      <w:pPr>
        <w:spacing w:after="0" w:line="240" w:lineRule="auto"/>
        <w:jc w:val="both"/>
        <w:rPr>
          <w:rFonts w:eastAsia="Arial" w:cs="Times New Roman"/>
          <w:color w:val="000000"/>
          <w:lang w:val="pl-PL" w:eastAsia="pl-PL"/>
        </w:rPr>
      </w:pPr>
      <w:r w:rsidRPr="00B2320F">
        <w:rPr>
          <w:rFonts w:eastAsia="Arial" w:cs="Times New Roman"/>
          <w:b/>
          <w:color w:val="000000"/>
          <w:u w:val="single"/>
          <w:lang w:val="pl-PL" w:eastAsia="pl-PL"/>
        </w:rPr>
        <w:t>Wiedzy:</w:t>
      </w:r>
    </w:p>
    <w:p w:rsidR="0021078E" w:rsidRPr="00B2320F" w:rsidRDefault="0021078E" w:rsidP="0021078E">
      <w:pPr>
        <w:numPr>
          <w:ilvl w:val="0"/>
          <w:numId w:val="1"/>
        </w:numPr>
        <w:spacing w:after="0" w:line="240" w:lineRule="auto"/>
        <w:jc w:val="both"/>
        <w:rPr>
          <w:rFonts w:eastAsia="Arial" w:cs="Times New Roman"/>
          <w:color w:val="000000"/>
          <w:lang w:val="pl-PL" w:eastAsia="pl-PL"/>
        </w:rPr>
      </w:pPr>
      <w:r w:rsidRPr="00B2320F">
        <w:rPr>
          <w:rFonts w:eastAsia="Arial" w:cs="Times New Roman"/>
          <w:color w:val="000000"/>
          <w:lang w:val="pl-PL" w:eastAsia="pl-PL"/>
        </w:rPr>
        <w:t xml:space="preserve">Omówić zasady oraz narzędzia systemu Lean i </w:t>
      </w:r>
      <w:proofErr w:type="spellStart"/>
      <w:r w:rsidRPr="00B2320F">
        <w:rPr>
          <w:rFonts w:eastAsia="Arial" w:cs="Times New Roman"/>
          <w:color w:val="000000"/>
          <w:lang w:val="pl-PL" w:eastAsia="pl-PL"/>
        </w:rPr>
        <w:t>Kaizen</w:t>
      </w:r>
      <w:proofErr w:type="spellEnd"/>
      <w:r w:rsidRPr="00B2320F">
        <w:rPr>
          <w:rFonts w:eastAsia="Arial" w:cs="Times New Roman"/>
          <w:color w:val="000000"/>
          <w:lang w:val="pl-PL" w:eastAsia="pl-PL"/>
        </w:rPr>
        <w:t xml:space="preserve"> ze szczególnym uwzględnieniem tych aspektów w usługach i administracji.</w:t>
      </w:r>
    </w:p>
    <w:p w:rsidR="0021078E" w:rsidRPr="00B2320F" w:rsidRDefault="0021078E" w:rsidP="0021078E">
      <w:pPr>
        <w:numPr>
          <w:ilvl w:val="0"/>
          <w:numId w:val="1"/>
        </w:numPr>
        <w:spacing w:after="0" w:line="240" w:lineRule="auto"/>
        <w:jc w:val="both"/>
        <w:rPr>
          <w:rFonts w:eastAsia="Arial" w:cs="Times New Roman"/>
          <w:color w:val="000000"/>
          <w:lang w:val="pl-PL" w:eastAsia="pl-PL"/>
        </w:rPr>
      </w:pPr>
      <w:r w:rsidRPr="00B2320F">
        <w:rPr>
          <w:rFonts w:eastAsia="Arial" w:cs="Times New Roman"/>
          <w:color w:val="000000"/>
          <w:lang w:val="pl-PL" w:eastAsia="pl-PL"/>
        </w:rPr>
        <w:t xml:space="preserve">Omówić zasady zarzadzania projektami </w:t>
      </w:r>
      <w:proofErr w:type="spellStart"/>
      <w:r w:rsidRPr="00B2320F">
        <w:rPr>
          <w:rFonts w:eastAsia="Arial" w:cs="Times New Roman"/>
          <w:color w:val="000000"/>
          <w:lang w:val="pl-PL" w:eastAsia="pl-PL"/>
        </w:rPr>
        <w:t>Lean’owymi</w:t>
      </w:r>
      <w:proofErr w:type="spellEnd"/>
      <w:r w:rsidRPr="00B2320F">
        <w:rPr>
          <w:rFonts w:eastAsia="Arial" w:cs="Times New Roman"/>
          <w:color w:val="000000"/>
          <w:lang w:val="pl-PL" w:eastAsia="pl-PL"/>
        </w:rPr>
        <w:t xml:space="preserve"> w organizacji.</w:t>
      </w:r>
    </w:p>
    <w:p w:rsidR="0021078E" w:rsidRPr="00B2320F" w:rsidRDefault="0021078E" w:rsidP="0021078E">
      <w:pPr>
        <w:numPr>
          <w:ilvl w:val="0"/>
          <w:numId w:val="1"/>
        </w:numPr>
        <w:spacing w:after="0" w:line="240" w:lineRule="auto"/>
        <w:jc w:val="both"/>
        <w:rPr>
          <w:rFonts w:eastAsia="Arial" w:cs="Times New Roman"/>
          <w:color w:val="000000"/>
          <w:lang w:val="pl-PL" w:eastAsia="pl-PL"/>
        </w:rPr>
      </w:pPr>
      <w:r w:rsidRPr="00B2320F">
        <w:rPr>
          <w:rFonts w:eastAsia="Arial" w:cs="Times New Roman"/>
          <w:color w:val="000000"/>
          <w:lang w:val="pl-PL" w:eastAsia="pl-PL"/>
        </w:rPr>
        <w:t xml:space="preserve">Scharakteryzować zasady tworzenia zespołu podczas wdrażania </w:t>
      </w:r>
      <w:proofErr w:type="spellStart"/>
      <w:r w:rsidRPr="00B2320F">
        <w:rPr>
          <w:rFonts w:eastAsia="Arial" w:cs="Times New Roman"/>
          <w:color w:val="000000"/>
          <w:lang w:val="pl-PL" w:eastAsia="pl-PL"/>
        </w:rPr>
        <w:t>Kaizen</w:t>
      </w:r>
      <w:proofErr w:type="spellEnd"/>
      <w:r w:rsidRPr="00B2320F">
        <w:rPr>
          <w:rFonts w:eastAsia="Arial" w:cs="Times New Roman"/>
          <w:color w:val="000000"/>
          <w:lang w:val="pl-PL" w:eastAsia="pl-PL"/>
        </w:rPr>
        <w:t xml:space="preserve"> i Lean Office.</w:t>
      </w:r>
    </w:p>
    <w:p w:rsidR="0021078E" w:rsidRPr="00B2320F" w:rsidRDefault="0021078E" w:rsidP="0021078E">
      <w:pPr>
        <w:numPr>
          <w:ilvl w:val="0"/>
          <w:numId w:val="1"/>
        </w:numPr>
        <w:spacing w:after="0" w:line="240" w:lineRule="auto"/>
        <w:jc w:val="both"/>
        <w:rPr>
          <w:rFonts w:eastAsia="Arial" w:cs="Times New Roman"/>
          <w:color w:val="000000"/>
          <w:lang w:val="pl-PL" w:eastAsia="pl-PL"/>
        </w:rPr>
      </w:pPr>
      <w:r w:rsidRPr="00B2320F">
        <w:rPr>
          <w:rFonts w:eastAsia="Arial" w:cs="Times New Roman"/>
          <w:color w:val="000000"/>
          <w:lang w:val="pl-PL" w:eastAsia="pl-PL"/>
        </w:rPr>
        <w:t>Opisać metody wdrażania Lean Office.</w:t>
      </w:r>
    </w:p>
    <w:p w:rsidR="0021078E" w:rsidRPr="00B2320F" w:rsidRDefault="0021078E" w:rsidP="0021078E">
      <w:pPr>
        <w:numPr>
          <w:ilvl w:val="0"/>
          <w:numId w:val="1"/>
        </w:numPr>
        <w:spacing w:after="0" w:line="240" w:lineRule="auto"/>
        <w:jc w:val="both"/>
        <w:rPr>
          <w:rFonts w:eastAsia="Arial" w:cs="Times New Roman"/>
          <w:color w:val="000000"/>
          <w:lang w:val="pl-PL" w:eastAsia="pl-PL"/>
        </w:rPr>
      </w:pPr>
      <w:r w:rsidRPr="00B2320F">
        <w:rPr>
          <w:rFonts w:eastAsia="Arial" w:cs="Times New Roman"/>
          <w:color w:val="000000"/>
          <w:lang w:val="pl-PL" w:eastAsia="pl-PL"/>
        </w:rPr>
        <w:t>Scharakteryzować proces optymalizacji procesów administracyjnych i usługowych.</w:t>
      </w:r>
    </w:p>
    <w:p w:rsidR="0021078E" w:rsidRPr="00B2320F" w:rsidRDefault="0021078E" w:rsidP="0021078E">
      <w:pPr>
        <w:spacing w:after="0" w:line="240" w:lineRule="auto"/>
        <w:jc w:val="both"/>
        <w:rPr>
          <w:rFonts w:eastAsia="Arial" w:cs="Times New Roman"/>
          <w:color w:val="000000"/>
          <w:lang w:val="pl-PL" w:eastAsia="pl-PL"/>
        </w:rPr>
      </w:pPr>
    </w:p>
    <w:p w:rsidR="0021078E" w:rsidRPr="00B2320F" w:rsidRDefault="0021078E" w:rsidP="0021078E">
      <w:pPr>
        <w:spacing w:after="0" w:line="240" w:lineRule="auto"/>
        <w:jc w:val="both"/>
        <w:rPr>
          <w:rFonts w:eastAsia="Arial" w:cs="Times New Roman"/>
          <w:b/>
          <w:color w:val="000000"/>
          <w:u w:val="single"/>
          <w:lang w:val="pl-PL" w:eastAsia="pl-PL"/>
        </w:rPr>
      </w:pPr>
      <w:r w:rsidRPr="00B2320F">
        <w:rPr>
          <w:rFonts w:eastAsia="Arial" w:cs="Times New Roman"/>
          <w:b/>
          <w:color w:val="000000"/>
          <w:u w:val="single"/>
          <w:lang w:val="pl-PL" w:eastAsia="pl-PL"/>
        </w:rPr>
        <w:t>Umiejętności:</w:t>
      </w:r>
    </w:p>
    <w:p w:rsidR="0021078E" w:rsidRPr="00B2320F" w:rsidRDefault="0021078E" w:rsidP="0021078E">
      <w:pPr>
        <w:numPr>
          <w:ilvl w:val="0"/>
          <w:numId w:val="1"/>
        </w:numPr>
        <w:spacing w:after="0" w:line="240" w:lineRule="auto"/>
        <w:jc w:val="both"/>
        <w:rPr>
          <w:rFonts w:eastAsia="Arial" w:cs="Times New Roman"/>
          <w:color w:val="000000"/>
          <w:lang w:val="pl-PL" w:eastAsia="pl-PL"/>
        </w:rPr>
      </w:pPr>
      <w:r w:rsidRPr="00B2320F">
        <w:rPr>
          <w:rFonts w:eastAsia="Arial" w:cs="Times New Roman"/>
          <w:color w:val="000000"/>
          <w:lang w:val="pl-PL" w:eastAsia="pl-PL"/>
        </w:rPr>
        <w:t>Rozpoznawać i definiować MUDA w organizacji.</w:t>
      </w:r>
    </w:p>
    <w:p w:rsidR="0021078E" w:rsidRPr="00B2320F" w:rsidRDefault="0021078E" w:rsidP="0021078E">
      <w:pPr>
        <w:numPr>
          <w:ilvl w:val="0"/>
          <w:numId w:val="1"/>
        </w:numPr>
        <w:spacing w:after="0" w:line="240" w:lineRule="auto"/>
        <w:jc w:val="both"/>
        <w:rPr>
          <w:rFonts w:eastAsia="Arial" w:cs="Times New Roman"/>
          <w:color w:val="000000"/>
          <w:lang w:val="pl-PL" w:eastAsia="pl-PL"/>
        </w:rPr>
      </w:pPr>
      <w:r w:rsidRPr="00B2320F">
        <w:rPr>
          <w:rFonts w:eastAsia="Arial" w:cs="Times New Roman"/>
          <w:color w:val="000000"/>
          <w:lang w:val="pl-PL" w:eastAsia="pl-PL"/>
        </w:rPr>
        <w:t xml:space="preserve">Rozwiązywać problemy w oparciu o techniki Lean i </w:t>
      </w:r>
      <w:proofErr w:type="spellStart"/>
      <w:r w:rsidRPr="00B2320F">
        <w:rPr>
          <w:rFonts w:eastAsia="Arial" w:cs="Times New Roman"/>
          <w:color w:val="000000"/>
          <w:lang w:val="pl-PL" w:eastAsia="pl-PL"/>
        </w:rPr>
        <w:t>Kaizen</w:t>
      </w:r>
      <w:proofErr w:type="spellEnd"/>
      <w:r w:rsidRPr="00B2320F">
        <w:rPr>
          <w:rFonts w:eastAsia="Arial" w:cs="Times New Roman"/>
          <w:color w:val="000000"/>
          <w:lang w:val="pl-PL" w:eastAsia="pl-PL"/>
        </w:rPr>
        <w:t>.</w:t>
      </w:r>
    </w:p>
    <w:p w:rsidR="0021078E" w:rsidRPr="00B2320F" w:rsidRDefault="0021078E" w:rsidP="0021078E">
      <w:pPr>
        <w:numPr>
          <w:ilvl w:val="0"/>
          <w:numId w:val="1"/>
        </w:numPr>
        <w:spacing w:after="0" w:line="240" w:lineRule="auto"/>
        <w:jc w:val="both"/>
        <w:rPr>
          <w:rFonts w:eastAsia="Arial" w:cs="Times New Roman"/>
          <w:color w:val="000000"/>
          <w:lang w:val="pl-PL" w:eastAsia="pl-PL"/>
        </w:rPr>
      </w:pPr>
      <w:r w:rsidRPr="00B2320F">
        <w:rPr>
          <w:rFonts w:eastAsia="Arial" w:cs="Times New Roman"/>
          <w:color w:val="000000"/>
          <w:lang w:val="pl-PL" w:eastAsia="pl-PL"/>
        </w:rPr>
        <w:t>Mapować strumień wartości.</w:t>
      </w:r>
    </w:p>
    <w:p w:rsidR="0021078E" w:rsidRPr="00B2320F" w:rsidRDefault="0021078E" w:rsidP="0021078E">
      <w:pPr>
        <w:numPr>
          <w:ilvl w:val="0"/>
          <w:numId w:val="1"/>
        </w:numPr>
        <w:spacing w:after="0" w:line="240" w:lineRule="auto"/>
        <w:jc w:val="both"/>
        <w:rPr>
          <w:rFonts w:eastAsia="Arial" w:cs="Times New Roman"/>
          <w:color w:val="000000"/>
          <w:lang w:val="pl-PL" w:eastAsia="pl-PL"/>
        </w:rPr>
      </w:pPr>
      <w:r w:rsidRPr="00B2320F">
        <w:rPr>
          <w:rFonts w:eastAsia="Arial" w:cs="Times New Roman"/>
          <w:color w:val="000000"/>
          <w:lang w:val="pl-PL" w:eastAsia="pl-PL"/>
        </w:rPr>
        <w:t>Wdrożyć narzędzia zapobiegające błędom w administracji.</w:t>
      </w:r>
    </w:p>
    <w:p w:rsidR="0021078E" w:rsidRPr="00B2320F" w:rsidRDefault="0021078E" w:rsidP="0021078E">
      <w:pPr>
        <w:numPr>
          <w:ilvl w:val="0"/>
          <w:numId w:val="1"/>
        </w:numPr>
        <w:spacing w:after="0" w:line="240" w:lineRule="auto"/>
        <w:jc w:val="both"/>
        <w:rPr>
          <w:rFonts w:eastAsia="Arial" w:cs="Times New Roman"/>
          <w:color w:val="000000"/>
          <w:lang w:val="pl-PL" w:eastAsia="pl-PL"/>
        </w:rPr>
      </w:pPr>
      <w:r w:rsidRPr="00B2320F">
        <w:rPr>
          <w:rFonts w:eastAsia="Arial" w:cs="Times New Roman"/>
          <w:color w:val="000000"/>
          <w:lang w:val="pl-PL" w:eastAsia="pl-PL"/>
        </w:rPr>
        <w:t>Wdrożyć 5S w organizacji.</w:t>
      </w:r>
    </w:p>
    <w:p w:rsidR="0021078E" w:rsidRPr="00B2320F" w:rsidRDefault="0021078E" w:rsidP="0021078E">
      <w:pPr>
        <w:numPr>
          <w:ilvl w:val="0"/>
          <w:numId w:val="1"/>
        </w:numPr>
        <w:spacing w:after="0" w:line="240" w:lineRule="auto"/>
        <w:jc w:val="both"/>
        <w:rPr>
          <w:rFonts w:eastAsia="Arial" w:cs="Times New Roman"/>
          <w:color w:val="000000"/>
          <w:lang w:val="pl-PL" w:eastAsia="pl-PL"/>
        </w:rPr>
      </w:pPr>
      <w:r w:rsidRPr="00B2320F">
        <w:rPr>
          <w:rFonts w:eastAsia="Arial" w:cs="Times New Roman"/>
          <w:color w:val="000000"/>
          <w:lang w:val="pl-PL" w:eastAsia="pl-PL"/>
        </w:rPr>
        <w:t>Znajomość tworzenia standaryzacji w miejscu pracy.</w:t>
      </w:r>
    </w:p>
    <w:p w:rsidR="0021078E" w:rsidRPr="00B2320F" w:rsidRDefault="0021078E" w:rsidP="0021078E">
      <w:pPr>
        <w:numPr>
          <w:ilvl w:val="0"/>
          <w:numId w:val="1"/>
        </w:numPr>
        <w:spacing w:after="0" w:line="240" w:lineRule="auto"/>
        <w:jc w:val="both"/>
        <w:rPr>
          <w:rFonts w:eastAsia="Arial" w:cs="Times New Roman"/>
          <w:color w:val="000000"/>
          <w:lang w:val="pl-PL" w:eastAsia="pl-PL"/>
        </w:rPr>
      </w:pPr>
      <w:r w:rsidRPr="00B2320F">
        <w:rPr>
          <w:rFonts w:eastAsia="Arial" w:cs="Times New Roman"/>
          <w:color w:val="000000"/>
          <w:lang w:val="pl-PL" w:eastAsia="pl-PL"/>
        </w:rPr>
        <w:t xml:space="preserve">Wykorzystywać </w:t>
      </w:r>
      <w:proofErr w:type="spellStart"/>
      <w:r w:rsidRPr="00B2320F">
        <w:rPr>
          <w:rFonts w:eastAsia="Arial" w:cs="Times New Roman"/>
          <w:color w:val="000000"/>
          <w:lang w:val="pl-PL" w:eastAsia="pl-PL"/>
        </w:rPr>
        <w:t>kanbany</w:t>
      </w:r>
      <w:proofErr w:type="spellEnd"/>
      <w:r w:rsidRPr="00B2320F">
        <w:rPr>
          <w:rFonts w:eastAsia="Arial" w:cs="Times New Roman"/>
          <w:color w:val="000000"/>
          <w:lang w:val="pl-PL" w:eastAsia="pl-PL"/>
        </w:rPr>
        <w:t xml:space="preserve"> w miejscu pracy.</w:t>
      </w:r>
    </w:p>
    <w:p w:rsidR="0021078E" w:rsidRPr="00B2320F" w:rsidRDefault="0021078E" w:rsidP="0021078E">
      <w:pPr>
        <w:numPr>
          <w:ilvl w:val="0"/>
          <w:numId w:val="1"/>
        </w:numPr>
        <w:spacing w:after="0" w:line="240" w:lineRule="auto"/>
        <w:jc w:val="both"/>
        <w:rPr>
          <w:rFonts w:eastAsia="Arial" w:cs="Times New Roman"/>
          <w:color w:val="000000"/>
          <w:lang w:val="pl-PL" w:eastAsia="pl-PL"/>
        </w:rPr>
      </w:pPr>
      <w:r w:rsidRPr="00B2320F">
        <w:rPr>
          <w:rFonts w:eastAsia="Arial" w:cs="Times New Roman"/>
          <w:color w:val="000000"/>
          <w:lang w:val="pl-PL" w:eastAsia="pl-PL"/>
        </w:rPr>
        <w:t xml:space="preserve">Prowadzić monitoring i ewaluację wdrożonych rozwiązań. </w:t>
      </w:r>
    </w:p>
    <w:p w:rsidR="0021078E" w:rsidRPr="00B2320F" w:rsidRDefault="0021078E" w:rsidP="0021078E">
      <w:pPr>
        <w:spacing w:after="0" w:line="240" w:lineRule="auto"/>
        <w:jc w:val="both"/>
        <w:rPr>
          <w:rFonts w:eastAsia="Arial" w:cs="Times New Roman"/>
          <w:color w:val="000000"/>
          <w:lang w:val="pl-PL" w:eastAsia="pl-PL"/>
        </w:rPr>
      </w:pPr>
    </w:p>
    <w:p w:rsidR="0021078E" w:rsidRPr="00B2320F" w:rsidRDefault="0021078E" w:rsidP="0021078E">
      <w:pPr>
        <w:spacing w:after="0" w:line="240" w:lineRule="auto"/>
        <w:contextualSpacing/>
        <w:jc w:val="both"/>
        <w:rPr>
          <w:rFonts w:eastAsia="Arial" w:cs="Times New Roman"/>
          <w:color w:val="000000"/>
          <w:lang w:val="pl-PL" w:eastAsia="pl-PL"/>
        </w:rPr>
      </w:pPr>
    </w:p>
    <w:p w:rsidR="0021078E" w:rsidRPr="00B2320F" w:rsidRDefault="0021078E" w:rsidP="0021078E">
      <w:pPr>
        <w:spacing w:after="0" w:line="240" w:lineRule="auto"/>
        <w:rPr>
          <w:rFonts w:eastAsia="Times New Roman" w:cs="Times New Roman"/>
          <w:b/>
          <w:lang w:val="pl-PL" w:eastAsia="pl-PL"/>
        </w:rPr>
      </w:pPr>
      <w:r w:rsidRPr="00B2320F">
        <w:rPr>
          <w:rFonts w:eastAsia="Times New Roman" w:cs="Times New Roman"/>
          <w:b/>
          <w:lang w:val="pl-PL" w:eastAsia="pl-PL"/>
        </w:rPr>
        <w:t>ZADANIE NR 5</w:t>
      </w:r>
    </w:p>
    <w:p w:rsidR="0021078E" w:rsidRPr="00B2320F" w:rsidRDefault="0021078E" w:rsidP="0021078E">
      <w:pPr>
        <w:pStyle w:val="Akapitzlist"/>
        <w:autoSpaceDE w:val="0"/>
        <w:autoSpaceDN w:val="0"/>
        <w:adjustRightInd w:val="0"/>
        <w:spacing w:after="0" w:line="240" w:lineRule="auto"/>
        <w:ind w:left="375"/>
        <w:jc w:val="both"/>
        <w:rPr>
          <w:rFonts w:asciiTheme="minorHAnsi" w:eastAsia="Arial" w:hAnsiTheme="minorHAnsi"/>
          <w:color w:val="000000"/>
          <w:lang w:eastAsia="pl-PL"/>
        </w:rPr>
      </w:pPr>
    </w:p>
    <w:p w:rsidR="0021078E" w:rsidRDefault="0021078E" w:rsidP="002107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 New Roman"/>
          <w:lang w:val="pl-PL" w:eastAsia="pl-PL"/>
        </w:rPr>
      </w:pPr>
      <w:r w:rsidRPr="00B2320F">
        <w:rPr>
          <w:rFonts w:eastAsia="MS Mincho" w:cs="Times New Roman"/>
          <w:b/>
          <w:i/>
          <w:u w:val="single"/>
          <w:lang w:val="pl-PL" w:eastAsia="pl-PL"/>
        </w:rPr>
        <w:t>Szkoleni</w:t>
      </w:r>
      <w:r w:rsidR="00061EB0">
        <w:rPr>
          <w:rFonts w:eastAsia="MS Mincho" w:cs="Times New Roman"/>
          <w:b/>
          <w:i/>
          <w:u w:val="single"/>
          <w:lang w:val="pl-PL" w:eastAsia="pl-PL"/>
        </w:rPr>
        <w:t>a</w:t>
      </w:r>
      <w:r w:rsidRPr="00B2320F">
        <w:rPr>
          <w:rFonts w:eastAsia="MS Mincho" w:cs="Times New Roman"/>
          <w:b/>
          <w:i/>
          <w:u w:val="single"/>
          <w:lang w:val="pl-PL" w:eastAsia="pl-PL"/>
        </w:rPr>
        <w:t xml:space="preserve"> „</w:t>
      </w:r>
      <w:r w:rsidRPr="00B2320F">
        <w:rPr>
          <w:rFonts w:eastAsia="Calibri" w:cs="Times New Roman"/>
          <w:b/>
          <w:i/>
          <w:u w:val="single"/>
          <w:lang w:val="pl-PL"/>
        </w:rPr>
        <w:t xml:space="preserve">Outsourcing i </w:t>
      </w:r>
      <w:proofErr w:type="spellStart"/>
      <w:r w:rsidRPr="00B2320F">
        <w:rPr>
          <w:rFonts w:eastAsia="Calibri" w:cs="Times New Roman"/>
          <w:b/>
          <w:i/>
          <w:u w:val="single"/>
          <w:lang w:val="pl-PL"/>
        </w:rPr>
        <w:t>offshoring</w:t>
      </w:r>
      <w:proofErr w:type="spellEnd"/>
      <w:r w:rsidRPr="00B2320F">
        <w:rPr>
          <w:rFonts w:eastAsia="Calibri" w:cs="Times New Roman"/>
          <w:b/>
          <w:i/>
          <w:u w:val="single"/>
          <w:lang w:val="pl-PL"/>
        </w:rPr>
        <w:t xml:space="preserve"> w kontekście pozyskiwania inwestorów do gmin”</w:t>
      </w:r>
      <w:r w:rsidRPr="00B2320F">
        <w:rPr>
          <w:rFonts w:eastAsia="Calibri" w:cs="Times New Roman"/>
          <w:b/>
          <w:u w:val="single"/>
          <w:lang w:val="pl-PL"/>
        </w:rPr>
        <w:t xml:space="preserve">, </w:t>
      </w:r>
      <w:r w:rsidRPr="00B2320F">
        <w:rPr>
          <w:rFonts w:eastAsia="Calibri" w:cs="Times New Roman"/>
          <w:lang w:val="pl-PL" w:eastAsia="pl-PL"/>
        </w:rPr>
        <w:t xml:space="preserve"> dla 99 osób (studentów), w ł</w:t>
      </w:r>
      <w:r w:rsidRPr="00B2320F">
        <w:rPr>
          <w:rFonts w:eastAsia="TimesNewRoman" w:cs="Times New Roman"/>
          <w:lang w:val="pl-PL" w:eastAsia="pl-PL"/>
        </w:rPr>
        <w:t>ą</w:t>
      </w:r>
      <w:r w:rsidRPr="00B2320F">
        <w:rPr>
          <w:rFonts w:eastAsia="Calibri" w:cs="Times New Roman"/>
          <w:lang w:val="pl-PL" w:eastAsia="pl-PL"/>
        </w:rPr>
        <w:t>cznym wymiarze 240 godz. dydaktycznych zaj</w:t>
      </w:r>
      <w:r w:rsidRPr="00B2320F">
        <w:rPr>
          <w:rFonts w:eastAsia="TimesNewRoman" w:cs="Times New Roman"/>
          <w:lang w:val="pl-PL" w:eastAsia="pl-PL"/>
        </w:rPr>
        <w:t>ęć,</w:t>
      </w:r>
      <w:r w:rsidRPr="00B2320F">
        <w:rPr>
          <w:rFonts w:eastAsia="Calibri" w:cs="Times New Roman"/>
          <w:lang w:val="pl-PL" w:eastAsia="pl-PL"/>
        </w:rPr>
        <w:t xml:space="preserve"> realizowane b</w:t>
      </w:r>
      <w:r w:rsidRPr="00B2320F">
        <w:rPr>
          <w:rFonts w:eastAsia="TimesNewRoman" w:cs="Times New Roman"/>
          <w:lang w:val="pl-PL" w:eastAsia="pl-PL"/>
        </w:rPr>
        <w:t>ę</w:t>
      </w:r>
      <w:r w:rsidRPr="00B2320F">
        <w:rPr>
          <w:rFonts w:eastAsia="Calibri" w:cs="Times New Roman"/>
          <w:lang w:val="pl-PL" w:eastAsia="pl-PL"/>
        </w:rPr>
        <w:t>dzie dla 12 grup studentów (po ok. 8-10 osób w grupie), w wymiarze 20 godzin dydaktycznych zaj</w:t>
      </w:r>
      <w:r w:rsidRPr="00B2320F">
        <w:rPr>
          <w:rFonts w:eastAsia="TimesNewRoman" w:cs="Times New Roman"/>
          <w:lang w:val="pl-PL" w:eastAsia="pl-PL"/>
        </w:rPr>
        <w:t xml:space="preserve">ęć </w:t>
      </w:r>
      <w:r w:rsidRPr="00B2320F">
        <w:rPr>
          <w:rFonts w:eastAsia="Calibri" w:cs="Times New Roman"/>
          <w:lang w:val="pl-PL" w:eastAsia="pl-PL"/>
        </w:rPr>
        <w:t>dla jednej grupy. Planuje się 3 edycje szkoleń, po 4 grupy w każdej.</w:t>
      </w:r>
    </w:p>
    <w:p w:rsidR="00000A91" w:rsidRDefault="00000A91" w:rsidP="002107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Times New Roman"/>
          <w:lang w:val="pl-PL" w:eastAsia="pl-PL"/>
        </w:rPr>
      </w:pPr>
    </w:p>
    <w:p w:rsidR="00000A91" w:rsidRPr="00000D1B" w:rsidRDefault="00000A91" w:rsidP="00000A91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566B90">
        <w:rPr>
          <w:rFonts w:eastAsia="Arial" w:cstheme="minorHAnsi"/>
          <w:lang w:val="pl-PL" w:eastAsia="pl-PL"/>
        </w:rPr>
        <w:t>Wykonawca zapewnia w ramach zamówienia przerwy</w:t>
      </w:r>
      <w:r>
        <w:rPr>
          <w:rFonts w:eastAsia="Arial" w:cstheme="minorHAnsi"/>
          <w:lang w:val="pl-PL" w:eastAsia="pl-PL"/>
        </w:rPr>
        <w:t xml:space="preserve"> kawowe: łącznie w 3 edycjach 24</w:t>
      </w:r>
      <w:r w:rsidRPr="00566B90">
        <w:rPr>
          <w:rFonts w:eastAsia="Arial" w:cstheme="minorHAnsi"/>
          <w:lang w:val="pl-PL" w:eastAsia="pl-PL"/>
        </w:rPr>
        <w:t xml:space="preserve"> przerw </w:t>
      </w:r>
      <w:r w:rsidRPr="00000D1B">
        <w:rPr>
          <w:rFonts w:eastAsia="Arial" w:cstheme="minorHAnsi"/>
          <w:lang w:val="pl-PL" w:eastAsia="pl-PL"/>
        </w:rPr>
        <w:t>kawowych dla łą</w:t>
      </w:r>
      <w:r>
        <w:rPr>
          <w:rFonts w:eastAsia="Arial" w:cstheme="minorHAnsi"/>
          <w:lang w:val="pl-PL" w:eastAsia="pl-PL"/>
        </w:rPr>
        <w:t>cznie 199 os</w:t>
      </w:r>
      <w:r w:rsidRPr="00000D1B">
        <w:rPr>
          <w:rFonts w:eastAsia="Arial" w:cstheme="minorHAnsi"/>
          <w:lang w:val="pl-PL" w:eastAsia="pl-PL"/>
        </w:rPr>
        <w:t>ób.</w:t>
      </w:r>
    </w:p>
    <w:p w:rsidR="00000A91" w:rsidRPr="00000D1B" w:rsidRDefault="00000A91" w:rsidP="00000A91">
      <w:pPr>
        <w:spacing w:after="0" w:line="240" w:lineRule="auto"/>
        <w:jc w:val="both"/>
        <w:rPr>
          <w:rFonts w:eastAsia="Arial" w:cstheme="minorHAnsi"/>
          <w:lang w:val="pl-PL" w:eastAsia="pl-PL"/>
        </w:rPr>
      </w:pPr>
      <w:r w:rsidRPr="00000D1B">
        <w:rPr>
          <w:rFonts w:eastAsia="Arial" w:cstheme="minorHAnsi"/>
          <w:lang w:val="pl-PL" w:eastAsia="pl-PL"/>
        </w:rPr>
        <w:t xml:space="preserve">Zakres przerwy kawowej obejmuje: </w:t>
      </w:r>
      <w:r w:rsidRPr="00000D1B">
        <w:rPr>
          <w:rFonts w:cstheme="minorHAnsi"/>
          <w:lang w:val="pl-PL"/>
        </w:rPr>
        <w:t>kawę, herbatę, wodę, mleko, cukier, cytryna, drobne słone lub słodkie  przekąski typu paluszki lub kruche ciastka lub owoce.</w:t>
      </w:r>
    </w:p>
    <w:p w:rsidR="00000A91" w:rsidRPr="00B2320F" w:rsidRDefault="00000A91" w:rsidP="002107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Arial" w:cs="Times New Roman"/>
          <w:color w:val="000000"/>
          <w:lang w:val="pl-PL" w:eastAsia="pl-PL"/>
        </w:rPr>
      </w:pPr>
    </w:p>
    <w:p w:rsidR="0021078E" w:rsidRPr="00B2320F" w:rsidRDefault="0021078E" w:rsidP="0021078E">
      <w:pPr>
        <w:spacing w:after="0" w:line="240" w:lineRule="auto"/>
        <w:jc w:val="both"/>
        <w:rPr>
          <w:rFonts w:eastAsia="Arial" w:cs="Times New Roman"/>
          <w:color w:val="FF0000"/>
          <w:lang w:val="pl-PL" w:eastAsia="pl-PL"/>
        </w:rPr>
      </w:pPr>
    </w:p>
    <w:p w:rsidR="0021078E" w:rsidRPr="00B2320F" w:rsidRDefault="0021078E" w:rsidP="0021078E">
      <w:pPr>
        <w:shd w:val="clear" w:color="auto" w:fill="FFFFFF"/>
        <w:spacing w:after="0" w:line="240" w:lineRule="auto"/>
        <w:rPr>
          <w:rFonts w:eastAsia="MS Mincho" w:cs="Times New Roman"/>
          <w:lang w:val="pl-PL" w:eastAsia="pl-PL"/>
        </w:rPr>
      </w:pPr>
      <w:r w:rsidRPr="00B2320F">
        <w:rPr>
          <w:rFonts w:eastAsia="MS Mincho" w:cs="Times New Roman"/>
          <w:lang w:val="pl-PL" w:eastAsia="pl-PL"/>
        </w:rPr>
        <w:t xml:space="preserve">Zamawiający wymaga, aby w ramach szkolenia dla </w:t>
      </w:r>
      <w:proofErr w:type="spellStart"/>
      <w:r w:rsidRPr="00B2320F">
        <w:rPr>
          <w:rFonts w:eastAsia="MS Mincho" w:cs="Times New Roman"/>
          <w:lang w:val="pl-PL" w:eastAsia="pl-PL"/>
        </w:rPr>
        <w:t>każdej</w:t>
      </w:r>
      <w:proofErr w:type="spellEnd"/>
      <w:r w:rsidRPr="00B2320F">
        <w:rPr>
          <w:rFonts w:eastAsia="MS Mincho" w:cs="Times New Roman"/>
          <w:lang w:val="pl-PL" w:eastAsia="pl-PL"/>
        </w:rPr>
        <w:t xml:space="preserve"> grupy, zostały zrealizowane co najmniej zagadnienia merytoryczne (program szkolenia) w zakresie :</w:t>
      </w:r>
    </w:p>
    <w:p w:rsidR="0021078E" w:rsidRPr="00B2320F" w:rsidRDefault="0021078E" w:rsidP="0021078E">
      <w:pPr>
        <w:suppressAutoHyphens/>
        <w:spacing w:after="0" w:line="240" w:lineRule="auto"/>
        <w:jc w:val="both"/>
        <w:rPr>
          <w:rFonts w:eastAsia="Arial" w:cs="Times New Roman"/>
          <w:b/>
          <w:color w:val="000000"/>
          <w:u w:val="single"/>
          <w:lang w:val="pl-PL" w:eastAsia="pl-PL"/>
        </w:rPr>
      </w:pPr>
    </w:p>
    <w:p w:rsidR="0021078E" w:rsidRPr="00B2320F" w:rsidRDefault="0021078E" w:rsidP="0021078E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color w:val="000000"/>
          <w:lang w:val="pl-PL" w:eastAsia="pl-PL"/>
        </w:rPr>
      </w:pPr>
      <w:r w:rsidRPr="00B2320F">
        <w:rPr>
          <w:rFonts w:eastAsia="Times New Roman" w:cs="Times New Roman"/>
          <w:color w:val="000000"/>
          <w:lang w:val="pl-PL" w:eastAsia="pl-PL"/>
        </w:rPr>
        <w:t xml:space="preserve">Geneza </w:t>
      </w:r>
      <w:proofErr w:type="spellStart"/>
      <w:r w:rsidRPr="00B2320F">
        <w:rPr>
          <w:rFonts w:eastAsia="Times New Roman" w:cs="Times New Roman"/>
          <w:color w:val="000000"/>
          <w:lang w:val="pl-PL" w:eastAsia="pl-PL"/>
        </w:rPr>
        <w:t>offshoringu</w:t>
      </w:r>
      <w:proofErr w:type="spellEnd"/>
      <w:r w:rsidRPr="00B2320F">
        <w:rPr>
          <w:rFonts w:eastAsia="Times New Roman" w:cs="Times New Roman"/>
          <w:color w:val="000000"/>
          <w:lang w:val="pl-PL" w:eastAsia="pl-PL"/>
        </w:rPr>
        <w:t xml:space="preserve"> i outsourcingu. Ewolucja </w:t>
      </w:r>
      <w:proofErr w:type="spellStart"/>
      <w:r w:rsidRPr="00B2320F">
        <w:rPr>
          <w:rFonts w:eastAsia="Times New Roman" w:cs="Times New Roman"/>
          <w:color w:val="000000"/>
          <w:lang w:val="pl-PL" w:eastAsia="pl-PL"/>
        </w:rPr>
        <w:t>offshoringu</w:t>
      </w:r>
      <w:proofErr w:type="spellEnd"/>
      <w:r w:rsidRPr="00B2320F">
        <w:rPr>
          <w:rFonts w:eastAsia="Times New Roman" w:cs="Times New Roman"/>
          <w:color w:val="000000"/>
          <w:lang w:val="pl-PL" w:eastAsia="pl-PL"/>
        </w:rPr>
        <w:t xml:space="preserve">. Definicje </w:t>
      </w:r>
      <w:proofErr w:type="spellStart"/>
      <w:r w:rsidRPr="00B2320F">
        <w:rPr>
          <w:rFonts w:eastAsia="Times New Roman" w:cs="Times New Roman"/>
          <w:color w:val="000000"/>
          <w:lang w:val="pl-PL" w:eastAsia="pl-PL"/>
        </w:rPr>
        <w:t>offshoringu</w:t>
      </w:r>
      <w:proofErr w:type="spellEnd"/>
      <w:r w:rsidRPr="00B2320F">
        <w:rPr>
          <w:rFonts w:eastAsia="Times New Roman" w:cs="Times New Roman"/>
          <w:color w:val="000000"/>
          <w:lang w:val="pl-PL" w:eastAsia="pl-PL"/>
        </w:rPr>
        <w:t xml:space="preserve"> i </w:t>
      </w:r>
      <w:proofErr w:type="spellStart"/>
      <w:r w:rsidRPr="00B2320F">
        <w:rPr>
          <w:rFonts w:eastAsia="Times New Roman" w:cs="Times New Roman"/>
          <w:color w:val="000000"/>
          <w:lang w:val="pl-PL" w:eastAsia="pl-PL"/>
        </w:rPr>
        <w:t>outsoursingu</w:t>
      </w:r>
      <w:proofErr w:type="spellEnd"/>
      <w:r w:rsidRPr="00B2320F">
        <w:rPr>
          <w:rFonts w:eastAsia="Times New Roman" w:cs="Times New Roman"/>
          <w:color w:val="000000"/>
          <w:lang w:val="pl-PL" w:eastAsia="pl-PL"/>
        </w:rPr>
        <w:t>.</w:t>
      </w:r>
    </w:p>
    <w:p w:rsidR="0021078E" w:rsidRPr="00B2320F" w:rsidRDefault="0021078E" w:rsidP="0021078E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color w:val="000000"/>
          <w:lang w:val="pl-PL" w:eastAsia="pl-PL"/>
        </w:rPr>
      </w:pPr>
      <w:r w:rsidRPr="00B2320F">
        <w:rPr>
          <w:rFonts w:eastAsia="Times New Roman" w:cs="Times New Roman"/>
          <w:color w:val="000000"/>
          <w:lang w:val="pl-PL" w:eastAsia="pl-PL"/>
        </w:rPr>
        <w:t xml:space="preserve">Stadia dojrzałości usług według </w:t>
      </w:r>
      <w:proofErr w:type="spellStart"/>
      <w:r w:rsidRPr="00B2320F">
        <w:rPr>
          <w:rFonts w:eastAsia="Times New Roman" w:cs="Times New Roman"/>
          <w:color w:val="000000"/>
          <w:lang w:val="pl-PL" w:eastAsia="pl-PL"/>
        </w:rPr>
        <w:t>Capability</w:t>
      </w:r>
      <w:proofErr w:type="spellEnd"/>
      <w:r w:rsidRPr="00B2320F">
        <w:rPr>
          <w:rFonts w:eastAsia="Times New Roman" w:cs="Times New Roman"/>
          <w:color w:val="000000"/>
          <w:lang w:val="pl-PL" w:eastAsia="pl-PL"/>
        </w:rPr>
        <w:t xml:space="preserve"> </w:t>
      </w:r>
      <w:proofErr w:type="spellStart"/>
      <w:r w:rsidRPr="00B2320F">
        <w:rPr>
          <w:rFonts w:eastAsia="Times New Roman" w:cs="Times New Roman"/>
          <w:color w:val="000000"/>
          <w:lang w:val="pl-PL" w:eastAsia="pl-PL"/>
        </w:rPr>
        <w:t>Maturity</w:t>
      </w:r>
      <w:proofErr w:type="spellEnd"/>
      <w:r w:rsidRPr="00B2320F">
        <w:rPr>
          <w:rFonts w:eastAsia="Times New Roman" w:cs="Times New Roman"/>
          <w:color w:val="000000"/>
          <w:lang w:val="pl-PL" w:eastAsia="pl-PL"/>
        </w:rPr>
        <w:t xml:space="preserve"> Model (CMM) Teoria kosztów transakcyjnych. Eklektyczna teoria </w:t>
      </w:r>
      <w:proofErr w:type="spellStart"/>
      <w:r w:rsidRPr="00B2320F">
        <w:rPr>
          <w:rFonts w:eastAsia="Times New Roman" w:cs="Times New Roman"/>
          <w:color w:val="000000"/>
          <w:lang w:val="pl-PL" w:eastAsia="pl-PL"/>
        </w:rPr>
        <w:t>Dunninga</w:t>
      </w:r>
      <w:proofErr w:type="spellEnd"/>
      <w:r w:rsidRPr="00B2320F">
        <w:rPr>
          <w:rFonts w:eastAsia="Times New Roman" w:cs="Times New Roman"/>
          <w:color w:val="000000"/>
          <w:lang w:val="pl-PL" w:eastAsia="pl-PL"/>
        </w:rPr>
        <w:t xml:space="preserve">. Teoria lokalizacji. Skala </w:t>
      </w:r>
      <w:proofErr w:type="spellStart"/>
      <w:r w:rsidRPr="00B2320F">
        <w:rPr>
          <w:rFonts w:eastAsia="Times New Roman" w:cs="Times New Roman"/>
          <w:color w:val="000000"/>
          <w:lang w:val="pl-PL" w:eastAsia="pl-PL"/>
        </w:rPr>
        <w:t>offshoringu</w:t>
      </w:r>
      <w:proofErr w:type="spellEnd"/>
      <w:r w:rsidRPr="00B2320F">
        <w:rPr>
          <w:rFonts w:eastAsia="Times New Roman" w:cs="Times New Roman"/>
          <w:color w:val="000000"/>
          <w:lang w:val="pl-PL" w:eastAsia="pl-PL"/>
        </w:rPr>
        <w:t xml:space="preserve"> i outsourcingu na świecie w Europie i w Polsce.</w:t>
      </w:r>
    </w:p>
    <w:p w:rsidR="0021078E" w:rsidRPr="00B2320F" w:rsidRDefault="0021078E" w:rsidP="0021078E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color w:val="000000"/>
          <w:lang w:val="pl-PL" w:eastAsia="pl-PL"/>
        </w:rPr>
      </w:pPr>
      <w:r w:rsidRPr="00B2320F">
        <w:rPr>
          <w:rFonts w:eastAsia="Times New Roman" w:cs="Times New Roman"/>
          <w:color w:val="000000"/>
          <w:lang w:val="pl-PL" w:eastAsia="pl-PL"/>
        </w:rPr>
        <w:t xml:space="preserve">Motywy </w:t>
      </w:r>
      <w:proofErr w:type="spellStart"/>
      <w:r w:rsidRPr="00B2320F">
        <w:rPr>
          <w:rFonts w:eastAsia="Times New Roman" w:cs="Times New Roman"/>
          <w:color w:val="000000"/>
          <w:lang w:val="pl-PL" w:eastAsia="pl-PL"/>
        </w:rPr>
        <w:t>offshoringu</w:t>
      </w:r>
      <w:proofErr w:type="spellEnd"/>
      <w:r w:rsidRPr="00B2320F">
        <w:rPr>
          <w:rFonts w:eastAsia="Times New Roman" w:cs="Times New Roman"/>
          <w:color w:val="000000"/>
          <w:lang w:val="pl-PL" w:eastAsia="pl-PL"/>
        </w:rPr>
        <w:t xml:space="preserve"> i outsourcingu w przedsiębiorstwach. Etapy budowy wartości przedsiębiorstwa a outsourcing. Fazy procesu realizacji projektu outsourcingowego na przykładzie budowy centrum usług wspólnych (</w:t>
      </w:r>
      <w:proofErr w:type="spellStart"/>
      <w:r w:rsidRPr="00B2320F">
        <w:rPr>
          <w:rFonts w:eastAsia="Times New Roman" w:cs="Times New Roman"/>
          <w:color w:val="000000"/>
          <w:lang w:val="pl-PL" w:eastAsia="pl-PL"/>
        </w:rPr>
        <w:t>captive</w:t>
      </w:r>
      <w:proofErr w:type="spellEnd"/>
      <w:r w:rsidRPr="00B2320F">
        <w:rPr>
          <w:rFonts w:eastAsia="Times New Roman" w:cs="Times New Roman"/>
          <w:color w:val="000000"/>
          <w:lang w:val="pl-PL" w:eastAsia="pl-PL"/>
        </w:rPr>
        <w:t xml:space="preserve"> </w:t>
      </w:r>
      <w:proofErr w:type="spellStart"/>
      <w:r w:rsidRPr="00B2320F">
        <w:rPr>
          <w:rFonts w:eastAsia="Times New Roman" w:cs="Times New Roman"/>
          <w:color w:val="000000"/>
          <w:lang w:val="pl-PL" w:eastAsia="pl-PL"/>
        </w:rPr>
        <w:t>offshoring</w:t>
      </w:r>
      <w:proofErr w:type="spellEnd"/>
      <w:r w:rsidRPr="00B2320F">
        <w:rPr>
          <w:rFonts w:eastAsia="Times New Roman" w:cs="Times New Roman"/>
          <w:color w:val="000000"/>
          <w:lang w:val="pl-PL" w:eastAsia="pl-PL"/>
        </w:rPr>
        <w:t>).</w:t>
      </w:r>
    </w:p>
    <w:p w:rsidR="0021078E" w:rsidRPr="00B2320F" w:rsidRDefault="0021078E" w:rsidP="0021078E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color w:val="000000"/>
          <w:lang w:val="pl-PL" w:eastAsia="pl-PL"/>
        </w:rPr>
      </w:pPr>
      <w:r w:rsidRPr="00B2320F">
        <w:rPr>
          <w:rFonts w:eastAsia="Times New Roman" w:cs="Times New Roman"/>
          <w:color w:val="000000"/>
          <w:lang w:val="pl-PL" w:eastAsia="pl-PL"/>
        </w:rPr>
        <w:lastRenderedPageBreak/>
        <w:t>Proces zarzadzania outsourcingiem w przedsiębiorstwie. Proces decyzyjny w zakresie wyboru lokalizacji inwestycji przemysłowej.</w:t>
      </w:r>
    </w:p>
    <w:p w:rsidR="0021078E" w:rsidRPr="00B2320F" w:rsidRDefault="0021078E" w:rsidP="0021078E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color w:val="000000"/>
          <w:lang w:val="pl-PL" w:eastAsia="pl-PL"/>
        </w:rPr>
      </w:pPr>
      <w:r w:rsidRPr="00B2320F">
        <w:rPr>
          <w:rFonts w:eastAsia="Times New Roman" w:cs="Times New Roman"/>
          <w:color w:val="000000"/>
          <w:lang w:val="pl-PL" w:eastAsia="pl-PL"/>
        </w:rPr>
        <w:t xml:space="preserve">Wspieranie procesów </w:t>
      </w:r>
      <w:proofErr w:type="spellStart"/>
      <w:r w:rsidRPr="00B2320F">
        <w:rPr>
          <w:rFonts w:eastAsia="Times New Roman" w:cs="Times New Roman"/>
          <w:color w:val="000000"/>
          <w:lang w:val="pl-PL" w:eastAsia="pl-PL"/>
        </w:rPr>
        <w:t>delokalizacyjnych</w:t>
      </w:r>
      <w:proofErr w:type="spellEnd"/>
      <w:r w:rsidRPr="00B2320F">
        <w:rPr>
          <w:rFonts w:eastAsia="Times New Roman" w:cs="Times New Roman"/>
          <w:color w:val="000000"/>
          <w:lang w:val="pl-PL" w:eastAsia="pl-PL"/>
        </w:rPr>
        <w:t xml:space="preserve"> przez jednostki samorządu terytorialnego. Wpływ decydentów na procesy lokalizacyjne przedsiębiorstw. Podejście strategiczne – wizja rozwoju lokalnego.</w:t>
      </w:r>
    </w:p>
    <w:p w:rsidR="0021078E" w:rsidRPr="00B2320F" w:rsidRDefault="0021078E" w:rsidP="0021078E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color w:val="000000"/>
          <w:lang w:val="pl-PL" w:eastAsia="pl-PL"/>
        </w:rPr>
      </w:pPr>
      <w:r w:rsidRPr="00B2320F">
        <w:rPr>
          <w:rFonts w:eastAsia="Times New Roman" w:cs="Times New Roman"/>
          <w:color w:val="000000"/>
          <w:lang w:val="pl-PL" w:eastAsia="pl-PL"/>
        </w:rPr>
        <w:t xml:space="preserve">Analiza zasobów. Zewnętrze i wewnętrze uwarunkowania procesów </w:t>
      </w:r>
      <w:proofErr w:type="spellStart"/>
      <w:r w:rsidRPr="00B2320F">
        <w:rPr>
          <w:rFonts w:eastAsia="Times New Roman" w:cs="Times New Roman"/>
          <w:color w:val="000000"/>
          <w:lang w:val="pl-PL" w:eastAsia="pl-PL"/>
        </w:rPr>
        <w:t>delokalizacyjnych</w:t>
      </w:r>
      <w:proofErr w:type="spellEnd"/>
      <w:r w:rsidRPr="00B2320F">
        <w:rPr>
          <w:rFonts w:eastAsia="Times New Roman" w:cs="Times New Roman"/>
          <w:color w:val="000000"/>
          <w:lang w:val="pl-PL" w:eastAsia="pl-PL"/>
        </w:rPr>
        <w:t>. Analiza SWOT. Metoda Delficka. Budowanie partnerstw z wykorzystaniem teorii interesariuszy.</w:t>
      </w:r>
    </w:p>
    <w:p w:rsidR="0021078E" w:rsidRPr="00B2320F" w:rsidRDefault="0021078E" w:rsidP="0021078E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color w:val="000000"/>
          <w:lang w:val="pl-PL" w:eastAsia="pl-PL"/>
        </w:rPr>
      </w:pPr>
      <w:r w:rsidRPr="00B2320F">
        <w:rPr>
          <w:rFonts w:eastAsia="Times New Roman" w:cs="Times New Roman"/>
          <w:color w:val="000000"/>
          <w:lang w:val="pl-PL" w:eastAsia="pl-PL"/>
        </w:rPr>
        <w:t>Tworzenie ofert inwestycyjnych przez jednostki samorządu terytorialnego. Analiza danych demograficznych pod kątem rynku pracy. Charakterystyka terenów inwestycyjnych. System zachęt finansowych.</w:t>
      </w:r>
    </w:p>
    <w:p w:rsidR="0021078E" w:rsidRPr="00B2320F" w:rsidRDefault="0021078E" w:rsidP="0021078E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color w:val="000000"/>
          <w:lang w:val="pl-PL" w:eastAsia="pl-PL"/>
        </w:rPr>
      </w:pPr>
      <w:r w:rsidRPr="00B2320F">
        <w:rPr>
          <w:rFonts w:eastAsia="Times New Roman" w:cs="Times New Roman"/>
          <w:color w:val="000000"/>
          <w:lang w:val="pl-PL" w:eastAsia="pl-PL"/>
        </w:rPr>
        <w:t>Mechanizmy dostosowania kadr do potrzeb rynku pracy. Łańcuch wartości dodanej w sektorze edukacji.</w:t>
      </w:r>
    </w:p>
    <w:p w:rsidR="0021078E" w:rsidRPr="00B2320F" w:rsidRDefault="0021078E" w:rsidP="0021078E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color w:val="000000"/>
          <w:lang w:val="pl-PL" w:eastAsia="pl-PL"/>
        </w:rPr>
      </w:pPr>
      <w:r w:rsidRPr="00B2320F">
        <w:rPr>
          <w:rFonts w:eastAsia="Times New Roman" w:cs="Times New Roman"/>
          <w:color w:val="000000"/>
          <w:lang w:val="pl-PL" w:eastAsia="pl-PL"/>
        </w:rPr>
        <w:t>Operacjonalizacja strategii rozwoju gospodarczego. Narzędzia pośredniego marketing gospodarczy. Rola poszczególnych podmiotów w procesie pośredniego marketingu gospodarczego.</w:t>
      </w:r>
    </w:p>
    <w:p w:rsidR="0021078E" w:rsidRPr="00B2320F" w:rsidRDefault="0021078E" w:rsidP="0021078E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color w:val="000000"/>
          <w:lang w:val="pl-PL" w:eastAsia="pl-PL"/>
        </w:rPr>
      </w:pPr>
      <w:r w:rsidRPr="00B2320F">
        <w:rPr>
          <w:rFonts w:eastAsia="Times New Roman" w:cs="Times New Roman"/>
          <w:color w:val="000000"/>
          <w:lang w:val="pl-PL" w:eastAsia="pl-PL"/>
        </w:rPr>
        <w:t>Narzędzia bezpośredniego marketing gospodarczego.</w:t>
      </w:r>
    </w:p>
    <w:p w:rsidR="0021078E" w:rsidRPr="00B2320F" w:rsidRDefault="0021078E" w:rsidP="0021078E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color w:val="000000"/>
          <w:lang w:val="pl-PL" w:eastAsia="pl-PL"/>
        </w:rPr>
      </w:pPr>
      <w:r w:rsidRPr="00B2320F">
        <w:rPr>
          <w:rFonts w:eastAsia="Times New Roman" w:cs="Times New Roman"/>
          <w:color w:val="000000"/>
          <w:lang w:val="pl-PL" w:eastAsia="pl-PL"/>
        </w:rPr>
        <w:t>Organizacja obsługi inwestorów. Prowadzenie negocjacji z inwestorami. Zasady negocjacji z inwestorami. Obsługa procesu inwestycyjnego.</w:t>
      </w:r>
    </w:p>
    <w:p w:rsidR="0021078E" w:rsidRPr="00B2320F" w:rsidRDefault="0021078E" w:rsidP="0021078E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color w:val="000000"/>
          <w:lang w:val="pl-PL" w:eastAsia="pl-PL"/>
        </w:rPr>
      </w:pPr>
      <w:r w:rsidRPr="00B2320F">
        <w:rPr>
          <w:rFonts w:eastAsia="Times New Roman" w:cs="Times New Roman"/>
          <w:color w:val="000000"/>
          <w:lang w:val="pl-PL" w:eastAsia="pl-PL"/>
        </w:rPr>
        <w:t xml:space="preserve">Obsługa </w:t>
      </w:r>
      <w:proofErr w:type="spellStart"/>
      <w:r w:rsidRPr="00B2320F">
        <w:rPr>
          <w:rFonts w:eastAsia="Times New Roman" w:cs="Times New Roman"/>
          <w:color w:val="000000"/>
          <w:lang w:val="pl-PL" w:eastAsia="pl-PL"/>
        </w:rPr>
        <w:t>poinwestycyjna</w:t>
      </w:r>
      <w:proofErr w:type="spellEnd"/>
      <w:r w:rsidRPr="00B2320F">
        <w:rPr>
          <w:rFonts w:eastAsia="Times New Roman" w:cs="Times New Roman"/>
          <w:color w:val="000000"/>
          <w:lang w:val="pl-PL" w:eastAsia="pl-PL"/>
        </w:rPr>
        <w:t>. Zakorzenienie przedsiębiorstw. Tworzenie mechanizmów praktycznej nauki zawodów.</w:t>
      </w:r>
    </w:p>
    <w:p w:rsidR="0021078E" w:rsidRPr="00B2320F" w:rsidRDefault="0021078E" w:rsidP="0021078E">
      <w:pPr>
        <w:numPr>
          <w:ilvl w:val="0"/>
          <w:numId w:val="7"/>
        </w:numPr>
        <w:spacing w:after="0" w:line="240" w:lineRule="auto"/>
        <w:jc w:val="both"/>
        <w:rPr>
          <w:rFonts w:eastAsia="Times New Roman" w:cs="Times New Roman"/>
          <w:color w:val="000000"/>
          <w:lang w:val="pl-PL" w:eastAsia="pl-PL"/>
        </w:rPr>
      </w:pPr>
      <w:r w:rsidRPr="00B2320F">
        <w:rPr>
          <w:rFonts w:eastAsia="Times New Roman" w:cs="Times New Roman"/>
          <w:color w:val="000000"/>
          <w:lang w:val="pl-PL" w:eastAsia="pl-PL"/>
        </w:rPr>
        <w:t>Przygotowanie strategii przyciągania inwestorów dla wybranej  W jakim celu powstaje strategia. Co powinna  zawierać? Stworzenie uproszczonego biznes planu. Uczestnicy reprezentują opracowane biznes plany przed grupą.</w:t>
      </w:r>
    </w:p>
    <w:p w:rsidR="0021078E" w:rsidRPr="00B2320F" w:rsidRDefault="0021078E" w:rsidP="0021078E">
      <w:pPr>
        <w:spacing w:after="0" w:line="240" w:lineRule="auto"/>
        <w:ind w:left="720"/>
        <w:jc w:val="both"/>
        <w:rPr>
          <w:rFonts w:eastAsia="Times New Roman" w:cs="Times New Roman"/>
          <w:color w:val="000000"/>
          <w:lang w:val="pl-PL" w:eastAsia="pl-PL"/>
        </w:rPr>
      </w:pPr>
    </w:p>
    <w:p w:rsidR="0021078E" w:rsidRPr="00B2320F" w:rsidRDefault="0021078E" w:rsidP="0021078E">
      <w:pPr>
        <w:spacing w:after="0" w:line="240" w:lineRule="auto"/>
        <w:jc w:val="both"/>
        <w:rPr>
          <w:rFonts w:eastAsia="Arial" w:cs="Times New Roman"/>
          <w:color w:val="000000"/>
          <w:lang w:val="pl-PL" w:eastAsia="pl-PL"/>
        </w:rPr>
      </w:pPr>
    </w:p>
    <w:p w:rsidR="0021078E" w:rsidRPr="00B2320F" w:rsidRDefault="0021078E" w:rsidP="0021078E">
      <w:pPr>
        <w:spacing w:after="0" w:line="240" w:lineRule="auto"/>
        <w:jc w:val="both"/>
        <w:rPr>
          <w:rFonts w:eastAsia="Arial" w:cs="Times New Roman"/>
          <w:color w:val="000000"/>
          <w:u w:val="single"/>
          <w:lang w:val="pl-PL" w:eastAsia="pl-PL"/>
        </w:rPr>
      </w:pPr>
      <w:r w:rsidRPr="00B2320F">
        <w:rPr>
          <w:rFonts w:eastAsia="Arial" w:cs="Times New Roman"/>
          <w:color w:val="000000"/>
          <w:u w:val="single"/>
          <w:lang w:val="pl-PL" w:eastAsia="pl-PL"/>
        </w:rPr>
        <w:t>Oczekiwane efekty kształcenia w zakresie:</w:t>
      </w:r>
    </w:p>
    <w:p w:rsidR="0021078E" w:rsidRPr="00B2320F" w:rsidRDefault="0021078E" w:rsidP="0021078E">
      <w:pPr>
        <w:spacing w:after="0" w:line="240" w:lineRule="auto"/>
        <w:jc w:val="both"/>
        <w:rPr>
          <w:rFonts w:eastAsia="Arial" w:cs="Times New Roman"/>
          <w:color w:val="000000"/>
          <w:lang w:val="pl-PL" w:eastAsia="pl-PL"/>
        </w:rPr>
      </w:pPr>
    </w:p>
    <w:p w:rsidR="0021078E" w:rsidRPr="00B2320F" w:rsidRDefault="0021078E" w:rsidP="0021078E">
      <w:pPr>
        <w:spacing w:after="0" w:line="240" w:lineRule="auto"/>
        <w:contextualSpacing/>
        <w:jc w:val="both"/>
        <w:rPr>
          <w:rFonts w:eastAsia="Calibri" w:cs="Times New Roman"/>
          <w:b/>
          <w:u w:val="single"/>
          <w:lang w:val="pl-PL" w:eastAsia="pl-PL"/>
        </w:rPr>
      </w:pPr>
      <w:r w:rsidRPr="00B2320F">
        <w:rPr>
          <w:rFonts w:eastAsia="Calibri" w:cs="Times New Roman"/>
          <w:b/>
          <w:u w:val="single"/>
          <w:lang w:val="pl-PL" w:eastAsia="pl-PL"/>
        </w:rPr>
        <w:t>Wiedzy: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 xml:space="preserve">Wyjaśnić podstawowe definicje związane z outsourcingiem i </w:t>
      </w:r>
      <w:proofErr w:type="spellStart"/>
      <w:r w:rsidRPr="00B2320F">
        <w:rPr>
          <w:rFonts w:eastAsia="Calibri" w:cs="Times New Roman"/>
          <w:lang w:val="pl-PL"/>
        </w:rPr>
        <w:t>offshoringiem</w:t>
      </w:r>
      <w:proofErr w:type="spellEnd"/>
      <w:r w:rsidRPr="00B2320F">
        <w:rPr>
          <w:rFonts w:eastAsia="Calibri" w:cs="Times New Roman"/>
          <w:lang w:val="pl-PL"/>
        </w:rPr>
        <w:t>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 xml:space="preserve">Scharakteryzować motywy </w:t>
      </w:r>
      <w:proofErr w:type="spellStart"/>
      <w:r w:rsidRPr="00B2320F">
        <w:rPr>
          <w:rFonts w:eastAsia="Calibri" w:cs="Times New Roman"/>
          <w:lang w:val="pl-PL"/>
        </w:rPr>
        <w:t>offshoringu</w:t>
      </w:r>
      <w:proofErr w:type="spellEnd"/>
      <w:r w:rsidRPr="00B2320F">
        <w:rPr>
          <w:rFonts w:eastAsia="Calibri" w:cs="Times New Roman"/>
          <w:lang w:val="pl-PL"/>
        </w:rPr>
        <w:t>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Przedstawić teorię kosztów transakcyjnych.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 xml:space="preserve">Przedstawić eklektyczną teorię </w:t>
      </w:r>
      <w:proofErr w:type="spellStart"/>
      <w:r w:rsidRPr="00B2320F">
        <w:rPr>
          <w:rFonts w:eastAsia="Calibri" w:cs="Times New Roman"/>
          <w:lang w:val="pl-PL"/>
        </w:rPr>
        <w:t>Dunninga</w:t>
      </w:r>
      <w:proofErr w:type="spellEnd"/>
      <w:r w:rsidRPr="00B2320F">
        <w:rPr>
          <w:rFonts w:eastAsia="Calibri" w:cs="Times New Roman"/>
          <w:lang w:val="pl-PL"/>
        </w:rPr>
        <w:t>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Przedstawić teorię lokalizacji.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Wyjaśnić podstawowy model zarządzania outsourcingiem.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Przedstawić proces wyboru lokalizacji.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Scharakteryzować analizę SWOT.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Objaśnić na czym polega metoda delficka.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Opisać zasady budowania partnerstw w oparciu o teorię interesariuszy.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Formułować ofertę inwestycyjną gminy.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Scharakteryzować system zachęt finansowych dla inwestorów.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Wyjaśnić na czym polega łańcuch wartości dodanej w sektorze edukacji.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Wymienić narzędzia marketingu gospodarczego.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Scharakteryzować style negocjacyjne.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 w:eastAsia="pl-PL"/>
        </w:rPr>
      </w:pPr>
      <w:r w:rsidRPr="00B2320F">
        <w:rPr>
          <w:rFonts w:eastAsia="Calibri" w:cs="Times New Roman"/>
          <w:lang w:val="pl-PL"/>
        </w:rPr>
        <w:t>Przedstawić zasady procesu obsługi proinwestycyjnej</w:t>
      </w:r>
      <w:r w:rsidRPr="00B2320F">
        <w:rPr>
          <w:rFonts w:eastAsia="Calibri" w:cs="Times New Roman"/>
          <w:lang w:val="pl-PL" w:eastAsia="pl-PL"/>
        </w:rPr>
        <w:t>.</w:t>
      </w:r>
    </w:p>
    <w:p w:rsidR="0021078E" w:rsidRPr="00B2320F" w:rsidRDefault="0021078E" w:rsidP="0021078E">
      <w:pPr>
        <w:spacing w:after="0" w:line="240" w:lineRule="auto"/>
        <w:contextualSpacing/>
        <w:jc w:val="both"/>
        <w:rPr>
          <w:rFonts w:eastAsia="Calibri" w:cs="Times New Roman"/>
          <w:lang w:val="pl-PL" w:eastAsia="pl-PL"/>
        </w:rPr>
      </w:pPr>
    </w:p>
    <w:p w:rsidR="0021078E" w:rsidRPr="00B2320F" w:rsidRDefault="0021078E" w:rsidP="0021078E">
      <w:pPr>
        <w:spacing w:after="0" w:line="240" w:lineRule="auto"/>
        <w:contextualSpacing/>
        <w:jc w:val="both"/>
        <w:rPr>
          <w:rFonts w:eastAsia="Calibri" w:cs="Times New Roman"/>
          <w:b/>
          <w:u w:val="single"/>
          <w:lang w:val="pl-PL" w:eastAsia="pl-PL"/>
        </w:rPr>
      </w:pPr>
      <w:r w:rsidRPr="00B2320F">
        <w:rPr>
          <w:rFonts w:eastAsia="Calibri" w:cs="Times New Roman"/>
          <w:b/>
          <w:u w:val="single"/>
          <w:lang w:val="pl-PL" w:eastAsia="pl-PL"/>
        </w:rPr>
        <w:lastRenderedPageBreak/>
        <w:t>Umiejętności: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Przytoczyć motywy delokalizacji przedsiębiorstw.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Analizować czynniki oddziałujące na lokalizację przedsiębiorstw.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Obliczyć zwolnienia podatkowe dla przedsiębiorców działających w specjalnych strefach ekonomicznych.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Dokonać analizy SWOT pod kątem strategii przyciągania inwestorów do gmin.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Stosować zasady prowadzenia negocjacji z inwestorami.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Przygotowywać ofertę inwestycyjną gminy.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>Używać właściwych narzędzi marketingu gospodarczego.</w:t>
      </w:r>
    </w:p>
    <w:p w:rsidR="0021078E" w:rsidRPr="00B2320F" w:rsidRDefault="0021078E" w:rsidP="0021078E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Times New Roman"/>
          <w:lang w:val="pl-PL"/>
        </w:rPr>
      </w:pPr>
      <w:r w:rsidRPr="00B2320F">
        <w:rPr>
          <w:rFonts w:eastAsia="Calibri" w:cs="Times New Roman"/>
          <w:lang w:val="pl-PL"/>
        </w:rPr>
        <w:t xml:space="preserve"> Budować partnerstwa w oparciu o teorie interesariuszy pod katem dostosowania oferty kształcenia do potrzeb rynku pracy</w:t>
      </w:r>
    </w:p>
    <w:p w:rsidR="0021078E" w:rsidRPr="00B2320F" w:rsidRDefault="0021078E" w:rsidP="0021078E">
      <w:pPr>
        <w:spacing w:after="0" w:line="240" w:lineRule="auto"/>
        <w:ind w:left="360"/>
        <w:contextualSpacing/>
        <w:jc w:val="both"/>
        <w:rPr>
          <w:rFonts w:eastAsia="Calibri" w:cs="Times New Roman"/>
          <w:color w:val="FF0000"/>
          <w:lang w:val="pl-PL"/>
        </w:rPr>
      </w:pPr>
    </w:p>
    <w:p w:rsidR="0021078E" w:rsidRPr="00B2320F" w:rsidRDefault="0021078E" w:rsidP="0021078E">
      <w:pPr>
        <w:spacing w:after="0" w:line="240" w:lineRule="auto"/>
        <w:contextualSpacing/>
        <w:jc w:val="both"/>
        <w:rPr>
          <w:rFonts w:eastAsia="Calibri" w:cs="Times New Roman"/>
          <w:b/>
          <w:lang w:val="pl-PL"/>
        </w:rPr>
      </w:pPr>
      <w:r w:rsidRPr="00B2320F">
        <w:rPr>
          <w:rFonts w:eastAsia="Calibri" w:cs="Times New Roman"/>
          <w:b/>
          <w:lang w:val="pl-PL"/>
        </w:rPr>
        <w:t>ZADANIE NR 6</w:t>
      </w:r>
    </w:p>
    <w:p w:rsidR="0021078E" w:rsidRPr="00B2320F" w:rsidRDefault="0021078E" w:rsidP="0021078E">
      <w:pPr>
        <w:spacing w:after="0" w:line="240" w:lineRule="auto"/>
        <w:contextualSpacing/>
        <w:jc w:val="both"/>
        <w:rPr>
          <w:rFonts w:eastAsia="Calibri" w:cs="Times New Roman"/>
          <w:b/>
          <w:lang w:val="pl-PL"/>
        </w:rPr>
      </w:pPr>
    </w:p>
    <w:p w:rsidR="0021078E" w:rsidRPr="00B2320F" w:rsidRDefault="00061EB0" w:rsidP="0021078E">
      <w:pPr>
        <w:spacing w:after="0" w:line="240" w:lineRule="auto"/>
        <w:jc w:val="both"/>
        <w:rPr>
          <w:rFonts w:eastAsia="Arial"/>
          <w:lang w:val="pl-PL" w:eastAsia="pl-PL"/>
        </w:rPr>
      </w:pPr>
      <w:r>
        <w:rPr>
          <w:rFonts w:cs="Calibri"/>
          <w:b/>
          <w:i/>
          <w:u w:val="single"/>
          <w:lang w:val="pl-PL" w:eastAsia="pl-PL"/>
        </w:rPr>
        <w:t>Szkolenia</w:t>
      </w:r>
      <w:bookmarkStart w:id="0" w:name="_GoBack"/>
      <w:bookmarkEnd w:id="0"/>
      <w:r w:rsidR="0021078E" w:rsidRPr="00B2320F">
        <w:rPr>
          <w:rFonts w:cs="Calibri"/>
          <w:b/>
          <w:i/>
          <w:u w:val="single"/>
          <w:lang w:val="pl-PL" w:eastAsia="pl-PL"/>
        </w:rPr>
        <w:t xml:space="preserve"> z analizy ryzyka</w:t>
      </w:r>
      <w:r w:rsidR="0021078E" w:rsidRPr="00B2320F">
        <w:rPr>
          <w:rFonts w:cs="Verdana"/>
          <w:b/>
          <w:lang w:val="pl-PL" w:eastAsia="pl-PL"/>
        </w:rPr>
        <w:t xml:space="preserve"> </w:t>
      </w:r>
      <w:r w:rsidR="0021078E" w:rsidRPr="00B2320F">
        <w:rPr>
          <w:rFonts w:eastAsia="Arial" w:cs="Calibri"/>
          <w:lang w:val="pl-PL" w:eastAsia="pl-PL"/>
        </w:rPr>
        <w:t xml:space="preserve">(szkolenie dla kadry) </w:t>
      </w:r>
      <w:r w:rsidR="0021078E" w:rsidRPr="00B2320F">
        <w:rPr>
          <w:rFonts w:eastAsia="Arial"/>
          <w:lang w:val="pl-PL" w:eastAsia="pl-PL"/>
        </w:rPr>
        <w:t>dla 60 osób łącznie, w wymiarze 15h dydaktycznych zaj</w:t>
      </w:r>
      <w:r w:rsidR="0021078E" w:rsidRPr="00B2320F">
        <w:rPr>
          <w:rFonts w:eastAsia="TimesNewRoman"/>
          <w:lang w:val="pl-PL" w:eastAsia="pl-PL"/>
        </w:rPr>
        <w:t>ęć na grupę, realizowane będzie łącznie dla 6 grup (10 osobowych)</w:t>
      </w:r>
    </w:p>
    <w:p w:rsidR="0021078E" w:rsidRPr="00B2320F" w:rsidRDefault="0021078E" w:rsidP="0021078E">
      <w:pPr>
        <w:autoSpaceDE w:val="0"/>
        <w:autoSpaceDN w:val="0"/>
        <w:adjustRightInd w:val="0"/>
        <w:spacing w:after="0" w:line="240" w:lineRule="auto"/>
        <w:rPr>
          <w:rFonts w:eastAsia="Arial"/>
          <w:color w:val="000000"/>
          <w:lang w:val="pl-PL" w:eastAsia="pl-PL"/>
        </w:rPr>
      </w:pPr>
      <w:r w:rsidRPr="00B2320F">
        <w:rPr>
          <w:rFonts w:eastAsia="Arial"/>
          <w:color w:val="000000"/>
          <w:lang w:val="pl-PL" w:eastAsia="pl-PL"/>
        </w:rPr>
        <w:t>Planuje się 3 edycje szkoleń,  po 2 grupy w każdej.</w:t>
      </w:r>
    </w:p>
    <w:p w:rsidR="0021078E" w:rsidRPr="00B2320F" w:rsidRDefault="0021078E" w:rsidP="0021078E">
      <w:pPr>
        <w:autoSpaceDE w:val="0"/>
        <w:autoSpaceDN w:val="0"/>
        <w:adjustRightInd w:val="0"/>
        <w:spacing w:after="0" w:line="240" w:lineRule="auto"/>
        <w:rPr>
          <w:rFonts w:cs="Verdana"/>
          <w:lang w:val="pl-PL" w:eastAsia="pl-PL"/>
        </w:rPr>
      </w:pPr>
    </w:p>
    <w:p w:rsidR="0021078E" w:rsidRPr="00B2320F" w:rsidRDefault="0021078E" w:rsidP="0021078E">
      <w:pPr>
        <w:spacing w:after="0" w:line="240" w:lineRule="auto"/>
        <w:jc w:val="both"/>
        <w:rPr>
          <w:rFonts w:eastAsia="Arial"/>
          <w:color w:val="000000"/>
          <w:lang w:val="pl-PL" w:eastAsia="pl-PL"/>
        </w:rPr>
      </w:pPr>
    </w:p>
    <w:p w:rsidR="0021078E" w:rsidRPr="00B2320F" w:rsidRDefault="0021078E" w:rsidP="0021078E">
      <w:pPr>
        <w:shd w:val="clear" w:color="auto" w:fill="FFFFFF"/>
        <w:spacing w:after="0" w:line="240" w:lineRule="auto"/>
        <w:rPr>
          <w:rFonts w:eastAsia="MS Mincho"/>
          <w:lang w:val="pl-PL" w:eastAsia="pl-PL"/>
        </w:rPr>
      </w:pPr>
      <w:r w:rsidRPr="00B2320F">
        <w:rPr>
          <w:rFonts w:eastAsia="MS Mincho"/>
          <w:lang w:val="pl-PL" w:eastAsia="pl-PL"/>
        </w:rPr>
        <w:t xml:space="preserve">Zamawiający wymaga, aby w ramach szkolenia dla </w:t>
      </w:r>
      <w:proofErr w:type="spellStart"/>
      <w:r w:rsidRPr="00B2320F">
        <w:rPr>
          <w:rFonts w:eastAsia="MS Mincho"/>
          <w:lang w:val="pl-PL" w:eastAsia="pl-PL"/>
        </w:rPr>
        <w:t>każdej</w:t>
      </w:r>
      <w:proofErr w:type="spellEnd"/>
      <w:r w:rsidRPr="00B2320F">
        <w:rPr>
          <w:rFonts w:eastAsia="MS Mincho"/>
          <w:lang w:val="pl-PL" w:eastAsia="pl-PL"/>
        </w:rPr>
        <w:t xml:space="preserve"> grupy, zostały zrealizowane co najmniej zagadnienia merytoryczne (program szkolenia) w zakresie:</w:t>
      </w:r>
    </w:p>
    <w:p w:rsidR="0021078E" w:rsidRPr="00B2320F" w:rsidRDefault="0021078E" w:rsidP="0021078E">
      <w:pPr>
        <w:shd w:val="clear" w:color="auto" w:fill="FFFFFF"/>
        <w:spacing w:after="0" w:line="240" w:lineRule="auto"/>
        <w:rPr>
          <w:rFonts w:eastAsia="MS Mincho"/>
          <w:lang w:val="pl-PL" w:eastAsia="pl-PL"/>
        </w:rPr>
      </w:pPr>
    </w:p>
    <w:p w:rsidR="0021078E" w:rsidRPr="00B2320F" w:rsidRDefault="0021078E" w:rsidP="0021078E">
      <w:pPr>
        <w:shd w:val="clear" w:color="auto" w:fill="FFFFFF"/>
        <w:spacing w:after="0" w:line="240" w:lineRule="auto"/>
        <w:rPr>
          <w:rFonts w:eastAsia="MS Mincho"/>
          <w:lang w:val="pl-PL" w:eastAsia="pl-PL"/>
        </w:rPr>
      </w:pPr>
      <w:r w:rsidRPr="00B2320F">
        <w:rPr>
          <w:rFonts w:eastAsia="MS Mincho"/>
          <w:lang w:val="pl-PL" w:eastAsia="pl-PL"/>
        </w:rPr>
        <w:t>Analiza ryzyka</w:t>
      </w:r>
    </w:p>
    <w:p w:rsidR="0021078E" w:rsidRPr="00B2320F" w:rsidRDefault="0021078E" w:rsidP="0021078E">
      <w:pPr>
        <w:shd w:val="clear" w:color="auto" w:fill="FFFFFF"/>
        <w:spacing w:after="0" w:line="240" w:lineRule="auto"/>
        <w:rPr>
          <w:rFonts w:eastAsia="MS Mincho"/>
          <w:lang w:val="pl-PL" w:eastAsia="pl-PL"/>
        </w:rPr>
      </w:pPr>
      <w:r w:rsidRPr="00B2320F">
        <w:rPr>
          <w:rFonts w:eastAsia="MS Mincho"/>
          <w:lang w:val="pl-PL" w:eastAsia="pl-PL"/>
        </w:rPr>
        <w:t>1. Ryzyko rodzaje, podejścia</w:t>
      </w:r>
    </w:p>
    <w:p w:rsidR="0021078E" w:rsidRPr="00B2320F" w:rsidRDefault="0021078E" w:rsidP="0021078E">
      <w:pPr>
        <w:shd w:val="clear" w:color="auto" w:fill="FFFFFF"/>
        <w:spacing w:after="0" w:line="240" w:lineRule="auto"/>
        <w:rPr>
          <w:rFonts w:eastAsia="MS Mincho"/>
          <w:lang w:val="pl-PL" w:eastAsia="pl-PL"/>
        </w:rPr>
      </w:pPr>
      <w:r w:rsidRPr="00B2320F">
        <w:rPr>
          <w:rFonts w:eastAsia="MS Mincho"/>
          <w:lang w:val="pl-PL" w:eastAsia="pl-PL"/>
        </w:rPr>
        <w:t>2. Ryzyko w ujęciu statystycznym</w:t>
      </w:r>
    </w:p>
    <w:p w:rsidR="0021078E" w:rsidRPr="00B2320F" w:rsidRDefault="0021078E" w:rsidP="0021078E">
      <w:pPr>
        <w:shd w:val="clear" w:color="auto" w:fill="FFFFFF"/>
        <w:spacing w:after="0" w:line="240" w:lineRule="auto"/>
        <w:rPr>
          <w:rFonts w:eastAsia="MS Mincho"/>
          <w:lang w:val="pl-PL" w:eastAsia="pl-PL"/>
        </w:rPr>
      </w:pPr>
      <w:r w:rsidRPr="00B2320F">
        <w:rPr>
          <w:rFonts w:eastAsia="MS Mincho"/>
          <w:lang w:val="pl-PL" w:eastAsia="pl-PL"/>
        </w:rPr>
        <w:t>3. Zarządzanie ryzykiem</w:t>
      </w:r>
    </w:p>
    <w:p w:rsidR="0021078E" w:rsidRPr="00B2320F" w:rsidRDefault="0021078E" w:rsidP="0021078E">
      <w:pPr>
        <w:shd w:val="clear" w:color="auto" w:fill="FFFFFF"/>
        <w:spacing w:after="0" w:line="240" w:lineRule="auto"/>
        <w:rPr>
          <w:rFonts w:eastAsia="MS Mincho"/>
          <w:lang w:val="pl-PL" w:eastAsia="pl-PL"/>
        </w:rPr>
      </w:pPr>
      <w:r w:rsidRPr="00B2320F">
        <w:rPr>
          <w:rFonts w:eastAsia="MS Mincho"/>
          <w:lang w:val="pl-PL" w:eastAsia="pl-PL"/>
        </w:rPr>
        <w:t>4. Polityki i strategie bezpieczeństwa</w:t>
      </w:r>
    </w:p>
    <w:p w:rsidR="0021078E" w:rsidRPr="00B2320F" w:rsidRDefault="0021078E" w:rsidP="0021078E">
      <w:pPr>
        <w:shd w:val="clear" w:color="auto" w:fill="FFFFFF"/>
        <w:spacing w:after="0" w:line="240" w:lineRule="auto"/>
        <w:rPr>
          <w:rFonts w:eastAsia="MS Mincho"/>
          <w:lang w:val="pl-PL" w:eastAsia="pl-PL"/>
        </w:rPr>
      </w:pPr>
      <w:r w:rsidRPr="00B2320F">
        <w:rPr>
          <w:rFonts w:eastAsia="MS Mincho"/>
          <w:lang w:val="pl-PL" w:eastAsia="pl-PL"/>
        </w:rPr>
        <w:t>5. Podejmowanie decyzji</w:t>
      </w:r>
    </w:p>
    <w:p w:rsidR="0021078E" w:rsidRPr="00B2320F" w:rsidRDefault="0021078E" w:rsidP="0021078E">
      <w:pPr>
        <w:shd w:val="clear" w:color="auto" w:fill="FFFFFF"/>
        <w:spacing w:after="0" w:line="240" w:lineRule="auto"/>
        <w:rPr>
          <w:rFonts w:eastAsia="MS Mincho"/>
          <w:lang w:val="pl-PL" w:eastAsia="pl-PL"/>
        </w:rPr>
      </w:pPr>
      <w:r w:rsidRPr="00B2320F">
        <w:rPr>
          <w:rFonts w:eastAsia="MS Mincho"/>
          <w:lang w:val="pl-PL" w:eastAsia="pl-PL"/>
        </w:rPr>
        <w:t>6. Metody analiz</w:t>
      </w:r>
    </w:p>
    <w:p w:rsidR="0021078E" w:rsidRPr="00B2320F" w:rsidRDefault="0021078E" w:rsidP="0021078E">
      <w:pPr>
        <w:autoSpaceDE w:val="0"/>
        <w:autoSpaceDN w:val="0"/>
        <w:adjustRightInd w:val="0"/>
        <w:spacing w:after="0" w:line="240" w:lineRule="auto"/>
        <w:rPr>
          <w:rFonts w:cs="Verdana"/>
          <w:lang w:val="pl-PL" w:eastAsia="pl-PL"/>
        </w:rPr>
      </w:pPr>
    </w:p>
    <w:p w:rsidR="0021078E" w:rsidRPr="00B2320F" w:rsidRDefault="0021078E" w:rsidP="0021078E">
      <w:pPr>
        <w:autoSpaceDE w:val="0"/>
        <w:autoSpaceDN w:val="0"/>
        <w:adjustRightInd w:val="0"/>
        <w:spacing w:after="0" w:line="240" w:lineRule="auto"/>
        <w:rPr>
          <w:rFonts w:eastAsia="Arial" w:cs="Calibri"/>
          <w:u w:val="single"/>
          <w:lang w:val="pl-PL" w:eastAsia="pl-PL"/>
        </w:rPr>
      </w:pPr>
      <w:r w:rsidRPr="00B2320F">
        <w:rPr>
          <w:rFonts w:eastAsia="Arial" w:cs="Calibri"/>
          <w:u w:val="single"/>
          <w:lang w:val="pl-PL" w:eastAsia="pl-PL"/>
        </w:rPr>
        <w:t>Oczekiwane efekty szkolenia:</w:t>
      </w:r>
    </w:p>
    <w:p w:rsidR="0021078E" w:rsidRPr="00B2320F" w:rsidRDefault="0021078E" w:rsidP="0021078E">
      <w:pPr>
        <w:spacing w:after="0" w:line="240" w:lineRule="auto"/>
        <w:jc w:val="both"/>
        <w:rPr>
          <w:rFonts w:eastAsia="Arial" w:cs="Calibri"/>
          <w:color w:val="FF0000"/>
          <w:lang w:val="pl-PL" w:eastAsia="pl-PL"/>
        </w:rPr>
      </w:pPr>
    </w:p>
    <w:p w:rsidR="0021078E" w:rsidRPr="00B2320F" w:rsidRDefault="0021078E" w:rsidP="0021078E">
      <w:pPr>
        <w:spacing w:after="0" w:line="240" w:lineRule="auto"/>
        <w:jc w:val="both"/>
        <w:rPr>
          <w:rFonts w:cs="Calibri"/>
          <w:lang w:val="pl-PL" w:eastAsia="pl-PL"/>
        </w:rPr>
      </w:pPr>
      <w:r w:rsidRPr="00B2320F">
        <w:rPr>
          <w:rFonts w:cs="Calibri"/>
          <w:lang w:val="pl-PL" w:eastAsia="pl-PL"/>
        </w:rPr>
        <w:t>Nabycie umiejętności skutecznego zarządzania ryzykiem.</w:t>
      </w:r>
    </w:p>
    <w:p w:rsidR="0021078E" w:rsidRPr="00B2320F" w:rsidRDefault="0021078E" w:rsidP="0021078E">
      <w:pPr>
        <w:shd w:val="clear" w:color="auto" w:fill="FFFFFF"/>
        <w:spacing w:after="0" w:line="240" w:lineRule="auto"/>
        <w:rPr>
          <w:rFonts w:eastAsia="MS Mincho"/>
          <w:lang w:val="pl-PL" w:eastAsia="pl-PL"/>
        </w:rPr>
      </w:pPr>
    </w:p>
    <w:p w:rsidR="0021078E" w:rsidRPr="00B2320F" w:rsidRDefault="0021078E" w:rsidP="0021078E">
      <w:pPr>
        <w:autoSpaceDE w:val="0"/>
        <w:autoSpaceDN w:val="0"/>
        <w:adjustRightInd w:val="0"/>
        <w:spacing w:after="0" w:line="240" w:lineRule="auto"/>
        <w:rPr>
          <w:rFonts w:cs="Verdana"/>
          <w:b/>
          <w:lang w:val="pl-PL" w:eastAsia="pl-PL"/>
        </w:rPr>
      </w:pPr>
      <w:r w:rsidRPr="00B2320F">
        <w:rPr>
          <w:rFonts w:cs="Verdana"/>
          <w:b/>
          <w:lang w:val="pl-PL" w:eastAsia="pl-PL"/>
        </w:rPr>
        <w:t>ZADANIE NR 7:</w:t>
      </w:r>
    </w:p>
    <w:p w:rsidR="0021078E" w:rsidRPr="00B2320F" w:rsidRDefault="0021078E" w:rsidP="0021078E">
      <w:pPr>
        <w:autoSpaceDE w:val="0"/>
        <w:autoSpaceDN w:val="0"/>
        <w:adjustRightInd w:val="0"/>
        <w:spacing w:after="0" w:line="240" w:lineRule="auto"/>
        <w:rPr>
          <w:rFonts w:cs="Verdana"/>
          <w:b/>
          <w:lang w:val="pl-PL" w:eastAsia="pl-PL"/>
        </w:rPr>
      </w:pPr>
    </w:p>
    <w:p w:rsidR="0021078E" w:rsidRPr="00B2320F" w:rsidRDefault="0021078E" w:rsidP="0021078E">
      <w:pPr>
        <w:spacing w:after="0" w:line="240" w:lineRule="auto"/>
        <w:jc w:val="both"/>
        <w:rPr>
          <w:rFonts w:eastAsia="Arial"/>
          <w:lang w:val="pl-PL" w:eastAsia="pl-PL"/>
        </w:rPr>
      </w:pPr>
      <w:r w:rsidRPr="00B2320F">
        <w:rPr>
          <w:rFonts w:cs="Calibri"/>
          <w:b/>
          <w:i/>
          <w:u w:val="single"/>
          <w:lang w:val="pl-PL" w:eastAsia="pl-PL"/>
        </w:rPr>
        <w:t xml:space="preserve">Kontrola zarządcza </w:t>
      </w:r>
      <w:r w:rsidRPr="00B2320F">
        <w:rPr>
          <w:rFonts w:cs="Calibri"/>
          <w:lang w:val="pl-PL" w:eastAsia="pl-PL"/>
        </w:rPr>
        <w:t>(szkolenie dla kadry)</w:t>
      </w:r>
      <w:r w:rsidRPr="00B2320F">
        <w:rPr>
          <w:rFonts w:cs="Verdana"/>
          <w:b/>
          <w:lang w:val="pl-PL" w:eastAsia="pl-PL"/>
        </w:rPr>
        <w:t xml:space="preserve"> </w:t>
      </w:r>
      <w:r w:rsidRPr="00B2320F">
        <w:rPr>
          <w:rFonts w:eastAsia="Arial"/>
          <w:lang w:val="pl-PL" w:eastAsia="pl-PL"/>
        </w:rPr>
        <w:t>dla 8 osób, w ł</w:t>
      </w:r>
      <w:r w:rsidRPr="00B2320F">
        <w:rPr>
          <w:rFonts w:eastAsia="TimesNewRoman"/>
          <w:lang w:val="pl-PL" w:eastAsia="pl-PL"/>
        </w:rPr>
        <w:t>ą</w:t>
      </w:r>
      <w:r w:rsidRPr="00B2320F">
        <w:rPr>
          <w:rFonts w:eastAsia="Arial"/>
          <w:lang w:val="pl-PL" w:eastAsia="pl-PL"/>
        </w:rPr>
        <w:t>cznym wymiarze 20h dydaktycznych zaj</w:t>
      </w:r>
      <w:r w:rsidRPr="00B2320F">
        <w:rPr>
          <w:rFonts w:eastAsia="TimesNewRoman"/>
          <w:lang w:val="pl-PL" w:eastAsia="pl-PL"/>
        </w:rPr>
        <w:t>ęć, realizowane będzie dla 1 grupy</w:t>
      </w:r>
    </w:p>
    <w:p w:rsidR="0021078E" w:rsidRPr="00B2320F" w:rsidRDefault="0021078E" w:rsidP="0021078E">
      <w:pPr>
        <w:autoSpaceDE w:val="0"/>
        <w:autoSpaceDN w:val="0"/>
        <w:adjustRightInd w:val="0"/>
        <w:spacing w:after="0" w:line="240" w:lineRule="auto"/>
        <w:rPr>
          <w:lang w:val="pl-PL"/>
        </w:rPr>
      </w:pPr>
      <w:r w:rsidRPr="00B2320F">
        <w:rPr>
          <w:rFonts w:eastAsia="Arial"/>
          <w:color w:val="000000"/>
          <w:lang w:val="pl-PL" w:eastAsia="pl-PL"/>
        </w:rPr>
        <w:t xml:space="preserve">Planuje się 1 edycję szkoleń; </w:t>
      </w:r>
      <w:r w:rsidRPr="00B2320F">
        <w:rPr>
          <w:lang w:val="pl-PL"/>
        </w:rPr>
        <w:t>I edycja: od podpisania umowy do grudnia 2019 r.</w:t>
      </w:r>
    </w:p>
    <w:p w:rsidR="0021078E" w:rsidRPr="00B2320F" w:rsidRDefault="0021078E" w:rsidP="0021078E">
      <w:pPr>
        <w:autoSpaceDE w:val="0"/>
        <w:autoSpaceDN w:val="0"/>
        <w:adjustRightInd w:val="0"/>
        <w:spacing w:after="0" w:line="240" w:lineRule="auto"/>
        <w:rPr>
          <w:rFonts w:eastAsia="Arial"/>
          <w:color w:val="000000"/>
          <w:lang w:val="pl-PL" w:eastAsia="pl-PL"/>
        </w:rPr>
      </w:pPr>
    </w:p>
    <w:p w:rsidR="0021078E" w:rsidRPr="00B2320F" w:rsidRDefault="0021078E" w:rsidP="0021078E">
      <w:pPr>
        <w:shd w:val="clear" w:color="auto" w:fill="FFFFFF"/>
        <w:spacing w:after="0" w:line="240" w:lineRule="auto"/>
        <w:rPr>
          <w:rFonts w:eastAsia="MS Mincho"/>
          <w:lang w:val="pl-PL" w:eastAsia="pl-PL"/>
        </w:rPr>
      </w:pPr>
      <w:r w:rsidRPr="00B2320F">
        <w:rPr>
          <w:rFonts w:eastAsia="MS Mincho"/>
          <w:lang w:val="pl-PL" w:eastAsia="pl-PL"/>
        </w:rPr>
        <w:t xml:space="preserve">Zamawiający wymaga, aby w ramach szkolenia dla </w:t>
      </w:r>
      <w:proofErr w:type="spellStart"/>
      <w:r w:rsidRPr="00B2320F">
        <w:rPr>
          <w:rFonts w:eastAsia="MS Mincho"/>
          <w:lang w:val="pl-PL" w:eastAsia="pl-PL"/>
        </w:rPr>
        <w:t>każdej</w:t>
      </w:r>
      <w:proofErr w:type="spellEnd"/>
      <w:r w:rsidRPr="00B2320F">
        <w:rPr>
          <w:rFonts w:eastAsia="MS Mincho"/>
          <w:lang w:val="pl-PL" w:eastAsia="pl-PL"/>
        </w:rPr>
        <w:t xml:space="preserve"> grupy, zostały zrealizowane co najmniej zagadnienia merytoryczne (program szkolenia) w zakresie:</w:t>
      </w:r>
    </w:p>
    <w:p w:rsidR="0021078E" w:rsidRPr="00B2320F" w:rsidRDefault="0021078E" w:rsidP="0021078E">
      <w:pPr>
        <w:autoSpaceDE w:val="0"/>
        <w:autoSpaceDN w:val="0"/>
        <w:adjustRightInd w:val="0"/>
        <w:spacing w:after="0" w:line="240" w:lineRule="auto"/>
        <w:rPr>
          <w:rFonts w:eastAsia="Arial"/>
          <w:color w:val="000000"/>
          <w:lang w:val="pl-PL" w:eastAsia="pl-PL"/>
        </w:rPr>
      </w:pPr>
    </w:p>
    <w:p w:rsidR="0021078E" w:rsidRPr="00B2320F" w:rsidRDefault="0021078E" w:rsidP="0021078E">
      <w:pPr>
        <w:shd w:val="clear" w:color="auto" w:fill="FFFFFF"/>
        <w:spacing w:after="0" w:line="240" w:lineRule="auto"/>
        <w:rPr>
          <w:rFonts w:eastAsia="MS Mincho"/>
          <w:lang w:val="pl-PL" w:eastAsia="pl-PL"/>
        </w:rPr>
      </w:pPr>
      <w:r w:rsidRPr="00B2320F">
        <w:rPr>
          <w:rFonts w:eastAsia="MS Mincho"/>
          <w:lang w:val="pl-PL" w:eastAsia="pl-PL"/>
        </w:rPr>
        <w:t>1. Podstawy kontroli zarządczej</w:t>
      </w:r>
    </w:p>
    <w:p w:rsidR="0021078E" w:rsidRPr="00B2320F" w:rsidRDefault="0021078E" w:rsidP="0021078E">
      <w:pPr>
        <w:shd w:val="clear" w:color="auto" w:fill="FFFFFF"/>
        <w:spacing w:after="0" w:line="240" w:lineRule="auto"/>
        <w:rPr>
          <w:rFonts w:eastAsia="MS Mincho"/>
          <w:lang w:val="pl-PL" w:eastAsia="pl-PL"/>
        </w:rPr>
      </w:pPr>
      <w:r w:rsidRPr="00B2320F">
        <w:rPr>
          <w:rFonts w:eastAsia="MS Mincho"/>
          <w:lang w:val="pl-PL" w:eastAsia="pl-PL"/>
        </w:rPr>
        <w:t>2. Kluczowe zagadnienia</w:t>
      </w:r>
    </w:p>
    <w:p w:rsidR="0021078E" w:rsidRPr="00B2320F" w:rsidRDefault="0021078E" w:rsidP="0021078E">
      <w:pPr>
        <w:shd w:val="clear" w:color="auto" w:fill="FFFFFF"/>
        <w:spacing w:after="0" w:line="240" w:lineRule="auto"/>
        <w:rPr>
          <w:rFonts w:eastAsia="MS Mincho"/>
          <w:lang w:val="pl-PL" w:eastAsia="pl-PL"/>
        </w:rPr>
      </w:pPr>
      <w:r w:rsidRPr="00B2320F">
        <w:rPr>
          <w:rFonts w:eastAsia="MS Mincho"/>
          <w:lang w:val="pl-PL" w:eastAsia="pl-PL"/>
        </w:rPr>
        <w:t>3. Praktyczne aspekty stosowania kontroli zarządczej</w:t>
      </w:r>
    </w:p>
    <w:p w:rsidR="0021078E" w:rsidRPr="00B2320F" w:rsidRDefault="0021078E" w:rsidP="0021078E">
      <w:pPr>
        <w:shd w:val="clear" w:color="auto" w:fill="FFFFFF"/>
        <w:spacing w:after="0" w:line="240" w:lineRule="auto"/>
        <w:rPr>
          <w:rFonts w:eastAsia="MS Mincho"/>
          <w:lang w:val="pl-PL" w:eastAsia="pl-PL"/>
        </w:rPr>
      </w:pPr>
    </w:p>
    <w:p w:rsidR="0021078E" w:rsidRPr="00B2320F" w:rsidRDefault="0021078E" w:rsidP="0021078E">
      <w:pPr>
        <w:autoSpaceDE w:val="0"/>
        <w:autoSpaceDN w:val="0"/>
        <w:adjustRightInd w:val="0"/>
        <w:spacing w:after="0" w:line="240" w:lineRule="auto"/>
        <w:ind w:left="360"/>
        <w:rPr>
          <w:rFonts w:eastAsia="Arial" w:cs="Calibri"/>
          <w:u w:val="single"/>
          <w:lang w:val="pl-PL" w:eastAsia="pl-PL"/>
        </w:rPr>
      </w:pPr>
      <w:r w:rsidRPr="00B2320F">
        <w:rPr>
          <w:rFonts w:eastAsia="Arial" w:cs="Calibri"/>
          <w:u w:val="single"/>
          <w:lang w:val="pl-PL" w:eastAsia="pl-PL"/>
        </w:rPr>
        <w:lastRenderedPageBreak/>
        <w:t>Oczekiwane efekty szkolenia:</w:t>
      </w:r>
    </w:p>
    <w:p w:rsidR="0021078E" w:rsidRPr="00B2320F" w:rsidRDefault="0021078E" w:rsidP="0021078E">
      <w:pPr>
        <w:spacing w:after="0" w:line="240" w:lineRule="auto"/>
        <w:jc w:val="both"/>
        <w:rPr>
          <w:rFonts w:eastAsia="Arial" w:cs="Calibri"/>
          <w:color w:val="FF0000"/>
          <w:lang w:val="pl-PL" w:eastAsia="pl-PL"/>
        </w:rPr>
      </w:pPr>
    </w:p>
    <w:p w:rsidR="0021078E" w:rsidRPr="00B2320F" w:rsidRDefault="0021078E" w:rsidP="0021078E">
      <w:pPr>
        <w:spacing w:after="0" w:line="240" w:lineRule="auto"/>
        <w:jc w:val="both"/>
        <w:rPr>
          <w:rFonts w:cs="Calibri"/>
          <w:lang w:val="pl-PL" w:eastAsia="pl-PL"/>
        </w:rPr>
      </w:pPr>
      <w:r w:rsidRPr="00B2320F">
        <w:rPr>
          <w:rFonts w:cs="Calibri"/>
          <w:lang w:val="pl-PL" w:eastAsia="pl-PL"/>
        </w:rPr>
        <w:t>Umiejętność zastosowania kontroli zarządczej w praktyce.</w:t>
      </w:r>
    </w:p>
    <w:p w:rsidR="0021078E" w:rsidRPr="00B2320F" w:rsidRDefault="0021078E" w:rsidP="0021078E">
      <w:pPr>
        <w:shd w:val="clear" w:color="auto" w:fill="FFFFFF"/>
        <w:spacing w:after="0" w:line="240" w:lineRule="auto"/>
        <w:rPr>
          <w:rFonts w:eastAsia="MS Mincho"/>
          <w:lang w:val="pl-PL" w:eastAsia="pl-PL"/>
        </w:rPr>
      </w:pPr>
    </w:p>
    <w:p w:rsidR="0021078E" w:rsidRPr="00B2320F" w:rsidRDefault="0021078E" w:rsidP="0021078E">
      <w:pPr>
        <w:spacing w:after="0" w:line="240" w:lineRule="auto"/>
        <w:ind w:left="1080"/>
        <w:contextualSpacing/>
        <w:jc w:val="both"/>
        <w:rPr>
          <w:rFonts w:eastAsia="Arial" w:cs="Times New Roman"/>
          <w:color w:val="000000"/>
          <w:lang w:val="pl-PL" w:eastAsia="pl-PL"/>
        </w:rPr>
      </w:pPr>
    </w:p>
    <w:p w:rsidR="0021078E" w:rsidRPr="00B2320F" w:rsidRDefault="0021078E" w:rsidP="0021078E">
      <w:pPr>
        <w:spacing w:after="0" w:line="240" w:lineRule="auto"/>
        <w:contextualSpacing/>
        <w:jc w:val="both"/>
        <w:rPr>
          <w:rFonts w:eastAsia="Arial" w:cs="Times New Roman"/>
          <w:color w:val="000000"/>
          <w:lang w:val="pl-PL" w:eastAsia="pl-PL"/>
        </w:rPr>
      </w:pPr>
    </w:p>
    <w:p w:rsidR="0021078E" w:rsidRPr="00B2320F" w:rsidRDefault="0021078E" w:rsidP="0021078E">
      <w:pPr>
        <w:spacing w:after="0" w:line="240" w:lineRule="auto"/>
        <w:jc w:val="both"/>
        <w:rPr>
          <w:rFonts w:cs="Calibri"/>
          <w:color w:val="FF0000"/>
          <w:lang w:val="pl-PL" w:eastAsia="pl-PL"/>
        </w:rPr>
      </w:pPr>
    </w:p>
    <w:p w:rsidR="00B02ECE" w:rsidRDefault="00B02ECE"/>
    <w:sectPr w:rsidR="00B02EC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6CE" w:rsidRDefault="00B046CE" w:rsidP="0021078E">
      <w:pPr>
        <w:spacing w:after="0" w:line="240" w:lineRule="auto"/>
      </w:pPr>
      <w:r>
        <w:separator/>
      </w:r>
    </w:p>
  </w:endnote>
  <w:endnote w:type="continuationSeparator" w:id="0">
    <w:p w:rsidR="00B046CE" w:rsidRDefault="00B046CE" w:rsidP="00210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MS Mincho"/>
    <w:charset w:val="80"/>
    <w:family w:val="auto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6CE" w:rsidRDefault="00B046CE" w:rsidP="0021078E">
      <w:pPr>
        <w:spacing w:after="0" w:line="240" w:lineRule="auto"/>
      </w:pPr>
      <w:r>
        <w:separator/>
      </w:r>
    </w:p>
  </w:footnote>
  <w:footnote w:type="continuationSeparator" w:id="0">
    <w:p w:rsidR="00B046CE" w:rsidRDefault="00B046CE" w:rsidP="00210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78E" w:rsidRDefault="0021078E" w:rsidP="0021078E">
    <w:r>
      <w:rPr>
        <w:noProof/>
        <w:lang w:val="pl-PL" w:eastAsia="pl-PL"/>
      </w:rPr>
      <w:drawing>
        <wp:inline distT="0" distB="0" distL="0" distR="0" wp14:anchorId="65B7D062" wp14:editId="57C21C83">
          <wp:extent cx="5765800" cy="736600"/>
          <wp:effectExtent l="0" t="0" r="6350" b="6350"/>
          <wp:docPr id="4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078E" w:rsidRDefault="0021078E" w:rsidP="0021078E">
    <w:pPr>
      <w:pStyle w:val="Nagwek"/>
      <w:pBdr>
        <w:bottom w:val="single" w:sz="4" w:space="1" w:color="auto"/>
      </w:pBdr>
    </w:pPr>
  </w:p>
  <w:p w:rsidR="0021078E" w:rsidRDefault="002107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AFB"/>
    <w:multiLevelType w:val="hybridMultilevel"/>
    <w:tmpl w:val="E1C0062A"/>
    <w:lvl w:ilvl="0" w:tplc="90689336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DB61DA"/>
    <w:multiLevelType w:val="hybridMultilevel"/>
    <w:tmpl w:val="6AA8379A"/>
    <w:lvl w:ilvl="0" w:tplc="90689336">
      <w:start w:val="1"/>
      <w:numFmt w:val="bullet"/>
      <w:lvlText w:val="-"/>
      <w:lvlJc w:val="left"/>
      <w:pPr>
        <w:ind w:left="1111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8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71" w:hanging="360"/>
      </w:pPr>
      <w:rPr>
        <w:rFonts w:ascii="Wingdings" w:hAnsi="Wingdings" w:hint="default"/>
      </w:rPr>
    </w:lvl>
  </w:abstractNum>
  <w:abstractNum w:abstractNumId="2">
    <w:nsid w:val="0B8B140B"/>
    <w:multiLevelType w:val="hybridMultilevel"/>
    <w:tmpl w:val="5BC2BCF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2C40D80"/>
    <w:multiLevelType w:val="hybridMultilevel"/>
    <w:tmpl w:val="52748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504EDA"/>
    <w:multiLevelType w:val="multilevel"/>
    <w:tmpl w:val="0EAE9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5B5313"/>
    <w:multiLevelType w:val="hybridMultilevel"/>
    <w:tmpl w:val="C36C9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907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C11CE8"/>
    <w:multiLevelType w:val="hybridMultilevel"/>
    <w:tmpl w:val="3E1C23E8"/>
    <w:lvl w:ilvl="0" w:tplc="90689336">
      <w:start w:val="1"/>
      <w:numFmt w:val="bullet"/>
      <w:lvlText w:val="-"/>
      <w:lvlJc w:val="left"/>
      <w:pPr>
        <w:ind w:left="1068" w:hanging="360"/>
      </w:pPr>
      <w:rPr>
        <w:rFonts w:ascii="Verdana" w:hAnsi="Verdana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A667674"/>
    <w:multiLevelType w:val="hybridMultilevel"/>
    <w:tmpl w:val="FDD0A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703D00"/>
    <w:multiLevelType w:val="hybridMultilevel"/>
    <w:tmpl w:val="2AB612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056BE7"/>
    <w:multiLevelType w:val="hybridMultilevel"/>
    <w:tmpl w:val="8CA2C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27B41"/>
    <w:multiLevelType w:val="hybridMultilevel"/>
    <w:tmpl w:val="7026C0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4C644E"/>
    <w:multiLevelType w:val="hybridMultilevel"/>
    <w:tmpl w:val="82FA2984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2">
    <w:nsid w:val="7DF31741"/>
    <w:multiLevelType w:val="hybridMultilevel"/>
    <w:tmpl w:val="9CAC1212"/>
    <w:lvl w:ilvl="0" w:tplc="90689336">
      <w:start w:val="1"/>
      <w:numFmt w:val="bullet"/>
      <w:lvlText w:val="-"/>
      <w:lvlJc w:val="left"/>
      <w:pPr>
        <w:ind w:left="751" w:hanging="360"/>
      </w:pPr>
      <w:rPr>
        <w:rFonts w:ascii="Verdana" w:hAnsi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3"/>
  </w:num>
  <w:num w:numId="5">
    <w:abstractNumId w:val="9"/>
  </w:num>
  <w:num w:numId="6">
    <w:abstractNumId w:val="2"/>
  </w:num>
  <w:num w:numId="7">
    <w:abstractNumId w:val="4"/>
  </w:num>
  <w:num w:numId="8">
    <w:abstractNumId w:val="5"/>
  </w:num>
  <w:num w:numId="9">
    <w:abstractNumId w:val="7"/>
  </w:num>
  <w:num w:numId="10">
    <w:abstractNumId w:val="0"/>
  </w:num>
  <w:num w:numId="11">
    <w:abstractNumId w:val="12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78E"/>
    <w:rsid w:val="00000A91"/>
    <w:rsid w:val="00000D1B"/>
    <w:rsid w:val="00061EB0"/>
    <w:rsid w:val="0021078E"/>
    <w:rsid w:val="00370A21"/>
    <w:rsid w:val="003A410B"/>
    <w:rsid w:val="005227CB"/>
    <w:rsid w:val="00B02ECE"/>
    <w:rsid w:val="00B046CE"/>
    <w:rsid w:val="00D76DD6"/>
    <w:rsid w:val="00FE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078E"/>
    <w:pPr>
      <w:spacing w:after="160" w:line="259" w:lineRule="auto"/>
    </w:pPr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1078E"/>
    <w:pPr>
      <w:ind w:left="720"/>
      <w:contextualSpacing/>
    </w:pPr>
    <w:rPr>
      <w:rFonts w:ascii="Calibri" w:eastAsia="Calibri" w:hAnsi="Calibri" w:cs="Times New Roman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21078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10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78E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210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78E"/>
    <w:rPr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0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78E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078E"/>
    <w:pPr>
      <w:spacing w:after="160" w:line="259" w:lineRule="auto"/>
    </w:pPr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1078E"/>
    <w:pPr>
      <w:ind w:left="720"/>
      <w:contextualSpacing/>
    </w:pPr>
    <w:rPr>
      <w:rFonts w:ascii="Calibri" w:eastAsia="Calibri" w:hAnsi="Calibri" w:cs="Times New Roman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21078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10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78E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210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78E"/>
    <w:rPr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0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78E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13</Pages>
  <Words>3606</Words>
  <Characters>21639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a.bojarska</cp:lastModifiedBy>
  <cp:revision>6</cp:revision>
  <cp:lastPrinted>2019-07-25T10:43:00Z</cp:lastPrinted>
  <dcterms:created xsi:type="dcterms:W3CDTF">2019-07-25T09:56:00Z</dcterms:created>
  <dcterms:modified xsi:type="dcterms:W3CDTF">2019-07-26T09:48:00Z</dcterms:modified>
</cp:coreProperties>
</file>