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5D" w:rsidRDefault="00FC715D" w:rsidP="00FC715D">
      <w:pPr>
        <w:shd w:val="clear" w:color="auto" w:fill="FFFFFF"/>
        <w:tabs>
          <w:tab w:val="left" w:leader="underscore" w:pos="4114"/>
        </w:tabs>
        <w:spacing w:line="240" w:lineRule="auto"/>
        <w:ind w:left="57" w:right="6"/>
        <w:jc w:val="right"/>
        <w:textAlignment w:val="baseline"/>
        <w:rPr>
          <w:rFonts w:ascii="Verdana" w:hAnsi="Verdana" w:cs="Arial"/>
          <w:b/>
          <w:bCs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>Załącznik nr 7 do Ogłoszenia</w:t>
      </w:r>
    </w:p>
    <w:p w:rsidR="00413D0C" w:rsidRPr="00B57097" w:rsidRDefault="00D96AEA" w:rsidP="00F07BE9">
      <w:pPr>
        <w:shd w:val="clear" w:color="auto" w:fill="FFFFFF"/>
        <w:tabs>
          <w:tab w:val="left" w:leader="underscore" w:pos="4114"/>
        </w:tabs>
        <w:spacing w:line="240" w:lineRule="auto"/>
        <w:ind w:left="57" w:right="6"/>
        <w:jc w:val="center"/>
        <w:textAlignment w:val="baseline"/>
        <w:rPr>
          <w:rFonts w:ascii="Verdana" w:hAnsi="Verdana" w:cs="Arial"/>
          <w:b/>
          <w:bCs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>UMOWA</w:t>
      </w:r>
      <w:r w:rsidR="00183E6B"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 nr …………..</w:t>
      </w:r>
    </w:p>
    <w:p w:rsidR="00413D0C" w:rsidRPr="00B57097" w:rsidRDefault="00413D0C" w:rsidP="00180DC5">
      <w:pPr>
        <w:spacing w:before="0" w:line="240" w:lineRule="auto"/>
        <w:ind w:left="0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b/>
          <w:color w:val="000000"/>
          <w:sz w:val="20"/>
          <w:szCs w:val="20"/>
        </w:rPr>
        <w:t>Zawarta w dniu .................... r. (</w:t>
      </w:r>
      <w:r w:rsidR="00180DC5">
        <w:rPr>
          <w:rFonts w:ascii="Verdana" w:hAnsi="Verdana" w:cs="Arial"/>
          <w:b/>
          <w:color w:val="000000"/>
          <w:sz w:val="20"/>
          <w:szCs w:val="20"/>
        </w:rPr>
        <w:t xml:space="preserve">zwana dalej „Umową”) w Częstochowie </w:t>
      </w:r>
      <w:r w:rsidRPr="00B57097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Pr="00B57097">
        <w:rPr>
          <w:rFonts w:ascii="Verdana" w:hAnsi="Verdana" w:cs="Arial"/>
          <w:color w:val="000000"/>
          <w:sz w:val="20"/>
          <w:szCs w:val="20"/>
        </w:rPr>
        <w:t>pomiędzy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413D0C" w:rsidRPr="00B57097" w:rsidRDefault="00180DC5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Uniwersytetem Humanistyczno-Przyrodniczym im. Jana Długosza w Częstochowie, ul. Waszyngtona 4/8, 42-200 Częstochowa</w:t>
      </w:r>
      <w:r>
        <w:rPr>
          <w:rFonts w:ascii="Verdana" w:hAnsi="Verdana" w:cs="Arial"/>
          <w:color w:val="000000"/>
          <w:sz w:val="20"/>
          <w:szCs w:val="20"/>
        </w:rPr>
        <w:t>, NIP (….), reprezentowanym przez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:</w:t>
      </w:r>
    </w:p>
    <w:p w:rsidR="00413D0C" w:rsidRPr="00B57097" w:rsidRDefault="00180DC5" w:rsidP="00F07BE9">
      <w:pPr>
        <w:spacing w:before="0" w:line="240" w:lineRule="auto"/>
        <w:ind w:left="0" w:right="-47" w:firstLine="0"/>
        <w:jc w:val="left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Kanclerza 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</w:t>
      </w:r>
      <w:r w:rsidR="00BE517E" w:rsidRPr="00B57097">
        <w:rPr>
          <w:rFonts w:ascii="Verdana" w:hAnsi="Verdana" w:cs="Arial"/>
          <w:color w:val="000000"/>
          <w:sz w:val="20"/>
          <w:szCs w:val="20"/>
        </w:rPr>
        <w:t>.............</w:t>
      </w:r>
    </w:p>
    <w:p w:rsidR="00413D0C" w:rsidRPr="00B57097" w:rsidRDefault="00180DC5" w:rsidP="00F07BE9">
      <w:pPr>
        <w:spacing w:before="0" w:line="240" w:lineRule="auto"/>
        <w:ind w:left="0" w:right="-47" w:firstLine="0"/>
        <w:jc w:val="left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Przy kontrasygnacie finansowej Kwestora </w:t>
      </w:r>
      <w:r w:rsidR="00BE517E" w:rsidRPr="00B57097">
        <w:rPr>
          <w:rFonts w:ascii="Verdana" w:hAnsi="Verdana" w:cs="Arial"/>
          <w:color w:val="000000"/>
          <w:sz w:val="20"/>
          <w:szCs w:val="20"/>
        </w:rPr>
        <w:t>...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....................................</w:t>
      </w:r>
    </w:p>
    <w:p w:rsidR="00413D0C" w:rsidRPr="00B57097" w:rsidRDefault="00180DC5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zwanym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 xml:space="preserve"> dalej ZAMAWIAJĄCYM</w:t>
      </w:r>
      <w:r w:rsidR="00B53BF9" w:rsidRPr="00B57097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 xml:space="preserve">a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413D0C" w:rsidRPr="00B57097" w:rsidRDefault="00CF70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i/>
          <w:color w:val="000000"/>
          <w:sz w:val="20"/>
          <w:szCs w:val="20"/>
        </w:rPr>
      </w:pPr>
      <w:r w:rsidRPr="00B57097">
        <w:rPr>
          <w:rFonts w:ascii="Verdana" w:hAnsi="Verdana" w:cs="Arial"/>
          <w:i/>
          <w:color w:val="000000"/>
          <w:sz w:val="20"/>
          <w:szCs w:val="20"/>
        </w:rPr>
        <w:t xml:space="preserve"> </w:t>
      </w:r>
      <w:r w:rsidR="00413D0C" w:rsidRPr="00B57097">
        <w:rPr>
          <w:rFonts w:ascii="Verdana" w:hAnsi="Verdana" w:cs="Arial"/>
          <w:i/>
          <w:color w:val="000000"/>
          <w:sz w:val="20"/>
          <w:szCs w:val="20"/>
        </w:rPr>
        <w:t xml:space="preserve">(nazwa i siedziba przedsiębiorcy oraz jego adres).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reprezentowanym przez: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1....................................................................................................................</w:t>
      </w:r>
      <w:r w:rsidR="00670A3D" w:rsidRPr="00B57097">
        <w:rPr>
          <w:rFonts w:ascii="Verdana" w:hAnsi="Verdana" w:cs="Arial"/>
          <w:color w:val="000000"/>
          <w:sz w:val="20"/>
          <w:szCs w:val="20"/>
        </w:rPr>
        <w:t>......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2....................................................................................................................</w:t>
      </w:r>
      <w:r w:rsidR="00670A3D" w:rsidRPr="00B57097">
        <w:rPr>
          <w:rFonts w:ascii="Verdana" w:hAnsi="Verdana" w:cs="Arial"/>
          <w:color w:val="000000"/>
          <w:sz w:val="20"/>
          <w:szCs w:val="20"/>
        </w:rPr>
        <w:t>......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zwanym dalej WYKONAWCĄ</w:t>
      </w:r>
      <w:r w:rsidR="00183E6B">
        <w:rPr>
          <w:rFonts w:ascii="Verdana" w:hAnsi="Verdana" w:cs="Arial"/>
          <w:color w:val="000000"/>
          <w:sz w:val="20"/>
          <w:szCs w:val="20"/>
        </w:rPr>
        <w:t>,</w:t>
      </w:r>
    </w:p>
    <w:p w:rsidR="00413D0C" w:rsidRPr="00B57097" w:rsidRDefault="00413D0C" w:rsidP="00FC715D">
      <w:pPr>
        <w:tabs>
          <w:tab w:val="left" w:pos="7788"/>
        </w:tabs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zwanych dalej z osobna „</w:t>
      </w:r>
      <w:r w:rsidRPr="00B57097">
        <w:rPr>
          <w:rFonts w:ascii="Verdana" w:hAnsi="Verdana" w:cs="Arial"/>
          <w:i/>
          <w:color w:val="000000"/>
          <w:sz w:val="20"/>
          <w:szCs w:val="20"/>
        </w:rPr>
        <w:t>Stroną</w:t>
      </w:r>
      <w:r w:rsidRPr="00B57097">
        <w:rPr>
          <w:rFonts w:ascii="Verdana" w:hAnsi="Verdana" w:cs="Arial"/>
          <w:color w:val="000000"/>
          <w:sz w:val="20"/>
          <w:szCs w:val="20"/>
        </w:rPr>
        <w:t>”  łącznie „</w:t>
      </w:r>
      <w:r w:rsidRPr="00B57097">
        <w:rPr>
          <w:rFonts w:ascii="Verdana" w:hAnsi="Verdana" w:cs="Arial"/>
          <w:i/>
          <w:color w:val="000000"/>
          <w:sz w:val="20"/>
          <w:szCs w:val="20"/>
        </w:rPr>
        <w:t>Stronami</w:t>
      </w:r>
      <w:r w:rsidRPr="00B57097">
        <w:rPr>
          <w:rFonts w:ascii="Verdana" w:hAnsi="Verdana" w:cs="Arial"/>
          <w:color w:val="000000"/>
          <w:sz w:val="20"/>
          <w:szCs w:val="20"/>
        </w:rPr>
        <w:t>”</w:t>
      </w:r>
      <w:r w:rsidR="00FC715D">
        <w:rPr>
          <w:rFonts w:ascii="Verdana" w:hAnsi="Verdana" w:cs="Arial"/>
          <w:color w:val="000000"/>
          <w:sz w:val="20"/>
          <w:szCs w:val="20"/>
        </w:rPr>
        <w:tab/>
      </w:r>
    </w:p>
    <w:p w:rsidR="00413D0C" w:rsidRPr="00B57097" w:rsidRDefault="00413D0C" w:rsidP="00F07BE9">
      <w:pPr>
        <w:spacing w:before="0" w:line="240" w:lineRule="auto"/>
        <w:ind w:left="0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413D0C" w:rsidRPr="00B57097" w:rsidRDefault="00413D0C" w:rsidP="008E31F3">
      <w:pPr>
        <w:spacing w:before="0" w:line="240" w:lineRule="auto"/>
        <w:ind w:left="0" w:firstLine="0"/>
        <w:textAlignment w:val="baseline"/>
        <w:rPr>
          <w:rFonts w:ascii="Verdana" w:hAnsi="Verdana" w:cs="Arial"/>
          <w:b/>
          <w:color w:val="000000"/>
          <w:sz w:val="20"/>
          <w:szCs w:val="20"/>
        </w:rPr>
      </w:pPr>
      <w:r w:rsidRPr="00152FFA">
        <w:rPr>
          <w:rFonts w:ascii="Verdana" w:hAnsi="Verdana" w:cs="Arial"/>
          <w:color w:val="000000"/>
          <w:sz w:val="20"/>
          <w:szCs w:val="20"/>
        </w:rPr>
        <w:t xml:space="preserve">W wyniku przeprowadzonego postępowania o udzielenie zamówienia publicznego w </w:t>
      </w:r>
      <w:r w:rsidR="00180DC5" w:rsidRPr="00152FFA">
        <w:rPr>
          <w:rFonts w:ascii="Verdana" w:hAnsi="Verdana" w:cs="Arial"/>
          <w:color w:val="000000"/>
          <w:sz w:val="20"/>
          <w:szCs w:val="20"/>
        </w:rPr>
        <w:t>trybie zamówienia na usługę społeczną na podstawie art. 138o ustawy</w:t>
      </w:r>
      <w:r w:rsidRPr="00152FFA">
        <w:rPr>
          <w:rFonts w:ascii="Verdana" w:hAnsi="Verdana" w:cs="Arial"/>
          <w:color w:val="000000"/>
          <w:sz w:val="20"/>
          <w:szCs w:val="20"/>
        </w:rPr>
        <w:t xml:space="preserve"> z dnia 29 stycznia 2004 r. Prawo zamówień</w:t>
      </w:r>
      <w:r w:rsidR="009A263D" w:rsidRPr="00152FFA">
        <w:rPr>
          <w:rFonts w:ascii="Verdana" w:hAnsi="Verdana" w:cs="Arial"/>
          <w:color w:val="000000"/>
          <w:sz w:val="20"/>
          <w:szCs w:val="20"/>
        </w:rPr>
        <w:t xml:space="preserve"> publicznych (</w:t>
      </w:r>
      <w:proofErr w:type="spellStart"/>
      <w:r w:rsidR="009A263D" w:rsidRPr="00152FFA">
        <w:rPr>
          <w:rFonts w:ascii="Verdana" w:hAnsi="Verdana" w:cs="Arial"/>
          <w:color w:val="000000"/>
          <w:sz w:val="20"/>
          <w:szCs w:val="20"/>
        </w:rPr>
        <w:t>t.j</w:t>
      </w:r>
      <w:proofErr w:type="spellEnd"/>
      <w:r w:rsidR="009A263D" w:rsidRPr="00152FFA">
        <w:rPr>
          <w:rFonts w:ascii="Verdana" w:hAnsi="Verdana" w:cs="Arial"/>
          <w:color w:val="000000"/>
          <w:sz w:val="20"/>
          <w:szCs w:val="20"/>
        </w:rPr>
        <w:t xml:space="preserve">. Dz. U. </w:t>
      </w:r>
      <w:r w:rsidR="00152FFA" w:rsidRPr="00152FFA">
        <w:rPr>
          <w:rFonts w:ascii="Verdana" w:hAnsi="Verdana" w:cs="Arial"/>
          <w:color w:val="000000"/>
          <w:sz w:val="20"/>
          <w:szCs w:val="20"/>
        </w:rPr>
        <w:t>z 2018 poz. 1986 ze zm.</w:t>
      </w:r>
      <w:r w:rsidRPr="00152FFA">
        <w:rPr>
          <w:rFonts w:ascii="Verdana" w:hAnsi="Verdana" w:cs="Arial"/>
          <w:color w:val="000000"/>
          <w:sz w:val="20"/>
          <w:szCs w:val="20"/>
        </w:rPr>
        <w:t>) została zawarta Umow</w:t>
      </w:r>
      <w:r w:rsidR="00BE517E" w:rsidRPr="00152FFA">
        <w:rPr>
          <w:rFonts w:ascii="Verdana" w:hAnsi="Verdana" w:cs="Arial"/>
          <w:color w:val="000000"/>
          <w:sz w:val="20"/>
          <w:szCs w:val="20"/>
        </w:rPr>
        <w:t>a</w:t>
      </w:r>
      <w:r w:rsidRPr="00152FFA">
        <w:rPr>
          <w:rFonts w:ascii="Verdana" w:hAnsi="Verdana" w:cs="Arial"/>
          <w:color w:val="000000"/>
          <w:sz w:val="20"/>
          <w:szCs w:val="20"/>
        </w:rPr>
        <w:t xml:space="preserve"> o następującej treści:</w:t>
      </w:r>
    </w:p>
    <w:p w:rsidR="00413D0C" w:rsidRPr="00B57097" w:rsidRDefault="00413D0C" w:rsidP="00F07BE9">
      <w:pPr>
        <w:widowControl/>
        <w:shd w:val="clear" w:color="auto" w:fill="FFFFFF"/>
        <w:adjustRightInd/>
        <w:spacing w:line="240" w:lineRule="auto"/>
        <w:ind w:left="0" w:firstLine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B57097">
        <w:rPr>
          <w:rFonts w:ascii="Verdana" w:hAnsi="Verdana" w:cs="Arial"/>
          <w:b/>
          <w:color w:val="000000"/>
          <w:sz w:val="20"/>
          <w:szCs w:val="20"/>
        </w:rPr>
        <w:t>§ 1</w:t>
      </w:r>
    </w:p>
    <w:p w:rsidR="00911B0C" w:rsidRPr="00911B0C" w:rsidRDefault="00D87EE2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 w:cs="Arial"/>
          <w:sz w:val="20"/>
          <w:szCs w:val="20"/>
        </w:rPr>
        <w:t xml:space="preserve">Zamawiający </w:t>
      </w:r>
      <w:r w:rsidR="00E0507F" w:rsidRPr="00911B0C">
        <w:rPr>
          <w:rFonts w:ascii="Verdana" w:hAnsi="Verdana" w:cs="Arial"/>
          <w:sz w:val="20"/>
          <w:szCs w:val="20"/>
        </w:rPr>
        <w:t xml:space="preserve">powierza niniejszym a </w:t>
      </w:r>
      <w:r w:rsidRPr="00911B0C">
        <w:rPr>
          <w:rFonts w:ascii="Verdana" w:hAnsi="Verdana" w:cs="Arial"/>
          <w:sz w:val="20"/>
          <w:szCs w:val="20"/>
        </w:rPr>
        <w:t xml:space="preserve">Wykonawca </w:t>
      </w:r>
      <w:r w:rsidR="00E0507F" w:rsidRPr="00911B0C">
        <w:rPr>
          <w:rFonts w:ascii="Verdana" w:hAnsi="Verdana" w:cs="Arial"/>
          <w:sz w:val="20"/>
          <w:szCs w:val="20"/>
        </w:rPr>
        <w:t>przyjmuj</w:t>
      </w:r>
      <w:r w:rsidR="008A43E8" w:rsidRPr="00911B0C">
        <w:rPr>
          <w:rFonts w:ascii="Verdana" w:hAnsi="Verdana" w:cs="Arial"/>
          <w:sz w:val="20"/>
          <w:szCs w:val="20"/>
        </w:rPr>
        <w:t>e do wykonania usługę</w:t>
      </w:r>
      <w:r w:rsidR="00180DC5" w:rsidRPr="00911B0C">
        <w:rPr>
          <w:rFonts w:ascii="Verdana" w:hAnsi="Verdana" w:cs="Arial"/>
          <w:sz w:val="20"/>
          <w:szCs w:val="20"/>
        </w:rPr>
        <w:t>:</w:t>
      </w:r>
      <w:r w:rsidR="008A43E8" w:rsidRPr="00911B0C">
        <w:rPr>
          <w:rFonts w:ascii="Verdana" w:hAnsi="Verdana" w:cs="Arial"/>
          <w:sz w:val="20"/>
          <w:szCs w:val="20"/>
        </w:rPr>
        <w:t xml:space="preserve"> </w:t>
      </w:r>
      <w:r w:rsidR="00180DC5" w:rsidRPr="00911B0C">
        <w:rPr>
          <w:rFonts w:ascii="Verdana" w:hAnsi="Verdana" w:cs="Arial"/>
          <w:b/>
          <w:sz w:val="20"/>
          <w:szCs w:val="20"/>
        </w:rPr>
        <w:t>Przygotowanie i przeprowadzenie bilansu kompetencji dla osób (studentów) objętych wsparciem w projekcie „Zintegrowa</w:t>
      </w:r>
      <w:r w:rsidR="0077787C" w:rsidRPr="00911B0C">
        <w:rPr>
          <w:rFonts w:ascii="Verdana" w:hAnsi="Verdana" w:cs="Arial"/>
          <w:b/>
          <w:sz w:val="20"/>
          <w:szCs w:val="20"/>
        </w:rPr>
        <w:t xml:space="preserve">ny Program Rozwoju UJD” </w:t>
      </w:r>
      <w:r w:rsidR="0077787C" w:rsidRPr="00911B0C">
        <w:rPr>
          <w:rFonts w:ascii="Verdana" w:hAnsi="Verdana"/>
          <w:bCs/>
          <w:sz w:val="20"/>
          <w:szCs w:val="20"/>
        </w:rPr>
        <w:t xml:space="preserve">współfinansowanym </w:t>
      </w:r>
      <w:r w:rsidR="00E050F5" w:rsidRPr="00911B0C">
        <w:rPr>
          <w:rFonts w:ascii="Verdana" w:hAnsi="Verdana"/>
          <w:bCs/>
          <w:sz w:val="20"/>
          <w:szCs w:val="20"/>
        </w:rPr>
        <w:t xml:space="preserve"> ze środków Europejskiego Funduszu Rozwoju Społecznego w ramach Programu Operacyjnego Wiedza Edukacja Rozwój 2014-2020,</w:t>
      </w:r>
      <w:r w:rsidR="00E050F5" w:rsidRPr="00911B0C">
        <w:rPr>
          <w:rFonts w:ascii="Verdana" w:hAnsi="Verdana"/>
          <w:b/>
          <w:bCs/>
          <w:sz w:val="20"/>
          <w:szCs w:val="20"/>
        </w:rPr>
        <w:t xml:space="preserve"> </w:t>
      </w:r>
      <w:r w:rsidR="00E050F5" w:rsidRPr="00911B0C">
        <w:rPr>
          <w:rFonts w:ascii="Verdana" w:hAnsi="Verdana"/>
          <w:sz w:val="20"/>
          <w:szCs w:val="20"/>
        </w:rPr>
        <w:t xml:space="preserve">Oś III Szkolnictwo wyższe dla gospodarki i rozwoju, Działanie 3.5 Kompleksowe programy szkół wyższych. </w:t>
      </w:r>
    </w:p>
    <w:p w:rsidR="00911B0C" w:rsidRPr="00911B0C" w:rsidRDefault="00DA7DFF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/>
          <w:sz w:val="20"/>
          <w:szCs w:val="20"/>
        </w:rPr>
        <w:t xml:space="preserve">Bilans kompetencji, o którym mowa w ust. 1 obejmuje </w:t>
      </w:r>
      <w:r w:rsidR="0077787C" w:rsidRPr="00911B0C">
        <w:rPr>
          <w:rFonts w:ascii="Verdana" w:hAnsi="Verdana"/>
          <w:sz w:val="20"/>
          <w:szCs w:val="20"/>
        </w:rPr>
        <w:t>trzy edycje w pro</w:t>
      </w:r>
      <w:r w:rsidRPr="00911B0C">
        <w:rPr>
          <w:rFonts w:ascii="Verdana" w:hAnsi="Verdana"/>
          <w:sz w:val="20"/>
          <w:szCs w:val="20"/>
        </w:rPr>
        <w:t xml:space="preserve">jekcie. W ramach każdej edycji bilans będzie obejmował przygotowanie i przeprowadzenie badania kompetencji początkowego (wejścia) – ex </w:t>
      </w:r>
      <w:proofErr w:type="spellStart"/>
      <w:r w:rsidRPr="00911B0C">
        <w:rPr>
          <w:rFonts w:ascii="Verdana" w:hAnsi="Verdana"/>
          <w:sz w:val="20"/>
          <w:szCs w:val="20"/>
        </w:rPr>
        <w:t>ante</w:t>
      </w:r>
      <w:proofErr w:type="spellEnd"/>
      <w:r w:rsidRPr="00911B0C">
        <w:rPr>
          <w:rFonts w:ascii="Verdana" w:hAnsi="Verdana"/>
          <w:sz w:val="20"/>
          <w:szCs w:val="20"/>
        </w:rPr>
        <w:t xml:space="preserve"> oraz </w:t>
      </w:r>
      <w:r w:rsidR="006B13AF" w:rsidRPr="00911B0C">
        <w:rPr>
          <w:rFonts w:ascii="Verdana" w:hAnsi="Verdana"/>
          <w:sz w:val="20"/>
          <w:szCs w:val="20"/>
        </w:rPr>
        <w:t>badania końcowego (wyjścia) – ex post.</w:t>
      </w:r>
    </w:p>
    <w:p w:rsidR="00911B0C" w:rsidRPr="00911B0C" w:rsidRDefault="006B13AF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/>
          <w:sz w:val="20"/>
          <w:szCs w:val="20"/>
        </w:rPr>
        <w:t xml:space="preserve">W ramach usługi Wykonawca wykona 707 badań ex </w:t>
      </w:r>
      <w:proofErr w:type="spellStart"/>
      <w:r w:rsidRPr="00911B0C">
        <w:rPr>
          <w:rFonts w:ascii="Verdana" w:hAnsi="Verdana"/>
          <w:sz w:val="20"/>
          <w:szCs w:val="20"/>
        </w:rPr>
        <w:t>ante</w:t>
      </w:r>
      <w:proofErr w:type="spellEnd"/>
      <w:r w:rsidRPr="00911B0C">
        <w:rPr>
          <w:rFonts w:ascii="Verdana" w:hAnsi="Verdana"/>
          <w:sz w:val="20"/>
          <w:szCs w:val="20"/>
        </w:rPr>
        <w:t xml:space="preserve"> i 707 badań ex post, z tym że w przypadku wyjścia studenta z projektu w trakcie realizacji wsparcia, ilość badań ex </w:t>
      </w:r>
      <w:proofErr w:type="spellStart"/>
      <w:r w:rsidRPr="00911B0C">
        <w:rPr>
          <w:rFonts w:ascii="Verdana" w:hAnsi="Verdana"/>
          <w:sz w:val="20"/>
          <w:szCs w:val="20"/>
        </w:rPr>
        <w:t>ante</w:t>
      </w:r>
      <w:proofErr w:type="spellEnd"/>
      <w:r w:rsidRPr="00911B0C">
        <w:rPr>
          <w:rFonts w:ascii="Verdana" w:hAnsi="Verdana"/>
          <w:sz w:val="20"/>
          <w:szCs w:val="20"/>
        </w:rPr>
        <w:t xml:space="preserve"> ulegnie zwiększeniu, maksymalnie do 800.</w:t>
      </w:r>
    </w:p>
    <w:p w:rsidR="00E050F5" w:rsidRPr="00911B0C" w:rsidRDefault="009A263D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>Przedmiot Umowy, realizowany będzie zgod</w:t>
      </w:r>
      <w:r w:rsidR="00FC7E1A" w:rsidRPr="00911B0C">
        <w:rPr>
          <w:rFonts w:ascii="Verdana" w:hAnsi="Verdana" w:cs="Arial"/>
          <w:color w:val="000000"/>
          <w:spacing w:val="-1"/>
          <w:sz w:val="20"/>
          <w:szCs w:val="20"/>
        </w:rPr>
        <w:t>nie z wyma</w:t>
      </w:r>
      <w:r w:rsidR="008E31F3" w:rsidRPr="00911B0C">
        <w:rPr>
          <w:rFonts w:ascii="Verdana" w:hAnsi="Verdana" w:cs="Arial"/>
          <w:color w:val="000000"/>
          <w:spacing w:val="-1"/>
          <w:sz w:val="20"/>
          <w:szCs w:val="20"/>
        </w:rPr>
        <w:t>ganiami i </w:t>
      </w: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warunkami, określonymi w </w:t>
      </w:r>
      <w:r w:rsidR="008703A9" w:rsidRPr="00911B0C">
        <w:rPr>
          <w:rFonts w:ascii="Verdana" w:hAnsi="Verdana" w:cs="Arial"/>
          <w:color w:val="000000"/>
          <w:spacing w:val="-1"/>
          <w:sz w:val="20"/>
          <w:szCs w:val="20"/>
        </w:rPr>
        <w:t>Ogłoszeniu o zamówieniu o</w:t>
      </w:r>
      <w:r w:rsidR="00283982" w:rsidRPr="00911B0C">
        <w:rPr>
          <w:rFonts w:ascii="Verdana" w:hAnsi="Verdana" w:cs="Arial"/>
          <w:color w:val="000000"/>
          <w:spacing w:val="-1"/>
          <w:sz w:val="20"/>
          <w:szCs w:val="20"/>
        </w:rPr>
        <w:t>raz zgodnie z o</w:t>
      </w:r>
      <w:r w:rsidR="006C1261" w:rsidRPr="00911B0C">
        <w:rPr>
          <w:rFonts w:ascii="Verdana" w:hAnsi="Verdana" w:cs="Arial"/>
          <w:color w:val="000000"/>
          <w:spacing w:val="-1"/>
          <w:sz w:val="20"/>
          <w:szCs w:val="20"/>
        </w:rPr>
        <w:t>fertą z dnia…………</w:t>
      </w: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>.</w:t>
      </w:r>
    </w:p>
    <w:p w:rsidR="00E0507F" w:rsidRPr="00B57097" w:rsidRDefault="00E0507F" w:rsidP="00F07BE9">
      <w:pPr>
        <w:widowControl/>
        <w:overflowPunct w:val="0"/>
        <w:autoSpaceDE w:val="0"/>
        <w:autoSpaceDN w:val="0"/>
        <w:spacing w:after="120" w:line="240" w:lineRule="auto"/>
        <w:ind w:left="0" w:right="-1" w:firstLine="0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B57097">
        <w:rPr>
          <w:rFonts w:ascii="Verdana" w:hAnsi="Verdana" w:cs="Arial"/>
          <w:b/>
          <w:sz w:val="20"/>
          <w:szCs w:val="20"/>
        </w:rPr>
        <w:t>§ 2</w:t>
      </w:r>
    </w:p>
    <w:p w:rsidR="008703A9" w:rsidRDefault="00D87EE2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Wykonawca zobowiązuje się </w:t>
      </w:r>
      <w:r w:rsidRPr="00B57097">
        <w:rPr>
          <w:rFonts w:ascii="Verdana" w:hAnsi="Verdana" w:cs="Arial"/>
          <w:sz w:val="20"/>
          <w:szCs w:val="20"/>
        </w:rPr>
        <w:t xml:space="preserve">wykonać i przekazać </w:t>
      </w:r>
      <w:r w:rsidR="00911B0C">
        <w:rPr>
          <w:rFonts w:ascii="Verdana" w:hAnsi="Verdana" w:cs="Arial"/>
          <w:sz w:val="20"/>
          <w:szCs w:val="20"/>
        </w:rPr>
        <w:t xml:space="preserve">Zamawiającemu całość </w:t>
      </w:r>
      <w:r>
        <w:rPr>
          <w:rFonts w:ascii="Verdana" w:hAnsi="Verdana" w:cs="Arial"/>
          <w:sz w:val="20"/>
          <w:szCs w:val="20"/>
        </w:rPr>
        <w:t>przedmiot</w:t>
      </w:r>
      <w:r w:rsidR="00911B0C">
        <w:rPr>
          <w:rFonts w:ascii="Verdana" w:hAnsi="Verdana" w:cs="Arial"/>
          <w:sz w:val="20"/>
          <w:szCs w:val="20"/>
        </w:rPr>
        <w:t>u</w:t>
      </w:r>
      <w:r>
        <w:rPr>
          <w:rFonts w:ascii="Verdana" w:hAnsi="Verdana" w:cs="Arial"/>
          <w:sz w:val="20"/>
          <w:szCs w:val="20"/>
        </w:rPr>
        <w:t xml:space="preserve"> umowy </w:t>
      </w:r>
      <w:r w:rsidR="00911B0C">
        <w:rPr>
          <w:rFonts w:ascii="Verdana" w:hAnsi="Verdana" w:cs="Arial"/>
          <w:sz w:val="20"/>
          <w:szCs w:val="20"/>
        </w:rPr>
        <w:t xml:space="preserve">w </w:t>
      </w:r>
      <w:r w:rsidR="00E050F5" w:rsidRPr="00B57097">
        <w:rPr>
          <w:rFonts w:ascii="Verdana" w:hAnsi="Verdana" w:cs="Arial"/>
          <w:sz w:val="20"/>
          <w:szCs w:val="20"/>
        </w:rPr>
        <w:t xml:space="preserve">terminie </w:t>
      </w:r>
      <w:r w:rsidR="00E050F5" w:rsidRPr="00B57097">
        <w:rPr>
          <w:rFonts w:ascii="Verdana" w:hAnsi="Verdana"/>
          <w:sz w:val="20"/>
          <w:szCs w:val="20"/>
        </w:rPr>
        <w:t>nie później niż do dnia 3</w:t>
      </w:r>
      <w:r w:rsidR="008703A9">
        <w:rPr>
          <w:rFonts w:ascii="Verdana" w:hAnsi="Verdana"/>
          <w:sz w:val="20"/>
          <w:szCs w:val="20"/>
        </w:rPr>
        <w:t>0.09.2021</w:t>
      </w:r>
      <w:r w:rsidR="00E050F5" w:rsidRPr="00B57097">
        <w:rPr>
          <w:rFonts w:ascii="Verdana" w:hAnsi="Verdana"/>
          <w:sz w:val="20"/>
          <w:szCs w:val="20"/>
        </w:rPr>
        <w:t xml:space="preserve"> roku</w:t>
      </w:r>
      <w:r w:rsidR="008703A9">
        <w:rPr>
          <w:rFonts w:ascii="Verdana" w:hAnsi="Verdana"/>
          <w:sz w:val="20"/>
          <w:szCs w:val="20"/>
        </w:rPr>
        <w:t>.</w:t>
      </w:r>
    </w:p>
    <w:p w:rsidR="00E050F5" w:rsidRDefault="008703A9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ulegnie zakończeniu </w:t>
      </w:r>
      <w:r w:rsidR="00E70D3C" w:rsidRPr="00B57097">
        <w:rPr>
          <w:rFonts w:ascii="Verdana" w:hAnsi="Verdana"/>
          <w:sz w:val="20"/>
          <w:szCs w:val="20"/>
        </w:rPr>
        <w:t>przed upływem wskazanego</w:t>
      </w:r>
      <w:r w:rsidR="00954310" w:rsidRPr="00B57097">
        <w:rPr>
          <w:rFonts w:ascii="Verdana" w:hAnsi="Verdana"/>
          <w:sz w:val="20"/>
          <w:szCs w:val="20"/>
        </w:rPr>
        <w:t xml:space="preserve"> </w:t>
      </w:r>
      <w:r w:rsidR="00EA6101">
        <w:rPr>
          <w:rFonts w:ascii="Verdana" w:hAnsi="Verdana"/>
          <w:sz w:val="20"/>
          <w:szCs w:val="20"/>
        </w:rPr>
        <w:t xml:space="preserve"> w ust. 1 </w:t>
      </w:r>
      <w:r w:rsidR="00954310" w:rsidRPr="00B57097">
        <w:rPr>
          <w:rFonts w:ascii="Verdana" w:hAnsi="Verdana"/>
          <w:sz w:val="20"/>
          <w:szCs w:val="20"/>
        </w:rPr>
        <w:t xml:space="preserve">okresu </w:t>
      </w:r>
      <w:r w:rsidR="00E050F5" w:rsidRPr="00B57097">
        <w:rPr>
          <w:rFonts w:ascii="Verdana" w:hAnsi="Verdana"/>
          <w:sz w:val="20"/>
          <w:szCs w:val="20"/>
        </w:rPr>
        <w:t xml:space="preserve">w przypadku zrealizowania bilansów końcowych dla </w:t>
      </w:r>
      <w:r>
        <w:rPr>
          <w:rFonts w:ascii="Verdana" w:hAnsi="Verdana"/>
          <w:sz w:val="20"/>
          <w:szCs w:val="20"/>
        </w:rPr>
        <w:t>707 osób objętych wsparciem w projekcie.</w:t>
      </w:r>
    </w:p>
    <w:p w:rsidR="00EA6101" w:rsidRPr="00A172D8" w:rsidRDefault="00EA6101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określony w ust. 1 może ulec wydłużeniu, w przypadku przedłużenia realizacji zadań projektu za zgodą Instytucji Pośredniczącej.</w:t>
      </w:r>
    </w:p>
    <w:p w:rsidR="00EA6101" w:rsidRDefault="00EA6101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Rozpoczęcie pierwszego</w:t>
      </w:r>
      <w:r w:rsidR="00E12F01">
        <w:rPr>
          <w:rFonts w:ascii="Verdana" w:hAnsi="Verdana"/>
          <w:sz w:val="20"/>
          <w:szCs w:val="20"/>
        </w:rPr>
        <w:t xml:space="preserve"> badania</w:t>
      </w:r>
      <w:r>
        <w:rPr>
          <w:rFonts w:ascii="Verdana" w:hAnsi="Verdana"/>
          <w:sz w:val="20"/>
          <w:szCs w:val="20"/>
        </w:rPr>
        <w:t xml:space="preserve"> bilansu (badanie  ex </w:t>
      </w:r>
      <w:proofErr w:type="spellStart"/>
      <w:r>
        <w:rPr>
          <w:rFonts w:ascii="Verdana" w:hAnsi="Verdana"/>
          <w:sz w:val="20"/>
          <w:szCs w:val="20"/>
        </w:rPr>
        <w:t>ante</w:t>
      </w:r>
      <w:proofErr w:type="spellEnd"/>
      <w:r>
        <w:rPr>
          <w:rFonts w:ascii="Verdana" w:hAnsi="Verdana"/>
          <w:sz w:val="20"/>
          <w:szCs w:val="20"/>
        </w:rPr>
        <w:t>) dla I edycji nastąpi w ciągu trzech dni roboczych licząc od dnia podpisania umowy.</w:t>
      </w:r>
      <w:r w:rsidR="00E12F01">
        <w:rPr>
          <w:rFonts w:ascii="Verdana" w:hAnsi="Verdana"/>
          <w:sz w:val="20"/>
          <w:szCs w:val="20"/>
        </w:rPr>
        <w:t xml:space="preserve"> W dniu podpisania umowy </w:t>
      </w:r>
      <w:r w:rsidR="00E12F01">
        <w:rPr>
          <w:rFonts w:ascii="Verdana" w:hAnsi="Verdana"/>
          <w:sz w:val="20"/>
          <w:szCs w:val="20"/>
        </w:rPr>
        <w:lastRenderedPageBreak/>
        <w:t>Zamawiający przekaże Wykonawcy listę osób objętych badaniem.</w:t>
      </w:r>
      <w:r>
        <w:rPr>
          <w:rFonts w:ascii="Verdana" w:hAnsi="Verdana"/>
          <w:sz w:val="20"/>
          <w:szCs w:val="20"/>
        </w:rPr>
        <w:t xml:space="preserve"> O datach rozpoczęcia </w:t>
      </w:r>
      <w:r w:rsidR="00E12F01">
        <w:rPr>
          <w:rFonts w:ascii="Verdana" w:hAnsi="Verdana"/>
          <w:sz w:val="20"/>
          <w:szCs w:val="20"/>
        </w:rPr>
        <w:t xml:space="preserve">kolejnych badań ex </w:t>
      </w:r>
      <w:proofErr w:type="spellStart"/>
      <w:r w:rsidR="00E12F01">
        <w:rPr>
          <w:rFonts w:ascii="Verdana" w:hAnsi="Verdana"/>
          <w:sz w:val="20"/>
          <w:szCs w:val="20"/>
        </w:rPr>
        <w:t>ante</w:t>
      </w:r>
      <w:proofErr w:type="spellEnd"/>
      <w:r>
        <w:rPr>
          <w:rFonts w:ascii="Verdana" w:hAnsi="Verdana"/>
          <w:sz w:val="20"/>
          <w:szCs w:val="20"/>
        </w:rPr>
        <w:t xml:space="preserve"> Zamawiający będzie informował Wykonawcę z wyprzedzeniem co najmniej 3 dni roboczych</w:t>
      </w:r>
      <w:r w:rsidR="00E12F01">
        <w:rPr>
          <w:rFonts w:ascii="Verdana" w:hAnsi="Verdana"/>
          <w:sz w:val="20"/>
          <w:szCs w:val="20"/>
        </w:rPr>
        <w:t>, przekazując jednocześnie listę osób objętych badaniem.</w:t>
      </w:r>
    </w:p>
    <w:p w:rsidR="00A76578" w:rsidRDefault="00EA6101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Daty rozpoczęcia drugiego etapu bilansu (badani</w:t>
      </w:r>
      <w:r w:rsidR="00E12F01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ex post) uzależnione są od długości udziału studenta w </w:t>
      </w:r>
      <w:r w:rsidR="00A76578">
        <w:rPr>
          <w:rFonts w:ascii="Verdana" w:hAnsi="Verdana"/>
          <w:sz w:val="20"/>
          <w:szCs w:val="20"/>
        </w:rPr>
        <w:t>projekcie.</w:t>
      </w:r>
      <w:r w:rsidR="00110BEA">
        <w:rPr>
          <w:rFonts w:ascii="Verdana" w:hAnsi="Verdana"/>
          <w:sz w:val="20"/>
          <w:szCs w:val="20"/>
        </w:rPr>
        <w:t xml:space="preserve"> O datach rozpoczęcia badań ex post Zamawiający będzie informował Wykonawcę z wyprzedzeniem co najmniej 3 dni roboczych, przekazując jednocześnie listę osób objętych badaniem.</w:t>
      </w:r>
    </w:p>
    <w:p w:rsidR="00E050F5" w:rsidRPr="00B57097" w:rsidRDefault="00A76578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będzie przekazywał rezultaty badań (ex </w:t>
      </w:r>
      <w:proofErr w:type="spellStart"/>
      <w:r>
        <w:rPr>
          <w:rFonts w:ascii="Verdana" w:hAnsi="Verdana"/>
          <w:sz w:val="20"/>
          <w:szCs w:val="20"/>
        </w:rPr>
        <w:t>ante</w:t>
      </w:r>
      <w:proofErr w:type="spellEnd"/>
      <w:r>
        <w:rPr>
          <w:rFonts w:ascii="Verdana" w:hAnsi="Verdana"/>
          <w:sz w:val="20"/>
          <w:szCs w:val="20"/>
        </w:rPr>
        <w:t xml:space="preserve"> i ex post) w ciągu 14 dni roboczych od daty rozpoczęcia badania, wyznaczonej zgodnie z ust. 4 i 5.  </w:t>
      </w:r>
    </w:p>
    <w:p w:rsidR="00954310" w:rsidRPr="00B57097" w:rsidRDefault="00954310" w:rsidP="00920714">
      <w:pPr>
        <w:widowControl/>
        <w:shd w:val="clear" w:color="auto" w:fill="FFFFFF"/>
        <w:adjustRightInd/>
        <w:spacing w:line="240" w:lineRule="auto"/>
        <w:ind w:left="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1C3D94" w:rsidRDefault="001C3D94" w:rsidP="00F07BE9">
      <w:pPr>
        <w:widowControl/>
        <w:shd w:val="clear" w:color="auto" w:fill="FFFFFF"/>
        <w:adjustRightInd/>
        <w:spacing w:before="0" w:after="200" w:line="240" w:lineRule="auto"/>
        <w:ind w:left="36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B57097">
        <w:rPr>
          <w:rFonts w:ascii="Verdana" w:hAnsi="Verdana" w:cs="Arial"/>
          <w:b/>
          <w:sz w:val="20"/>
          <w:szCs w:val="20"/>
        </w:rPr>
        <w:t>§ 3</w:t>
      </w:r>
    </w:p>
    <w:p w:rsidR="00857D53" w:rsidRPr="00B57097" w:rsidRDefault="00857D53" w:rsidP="00F07BE9">
      <w:pPr>
        <w:widowControl/>
        <w:shd w:val="clear" w:color="auto" w:fill="FFFFFF"/>
        <w:adjustRightInd/>
        <w:spacing w:before="0" w:after="200" w:line="240" w:lineRule="auto"/>
        <w:ind w:left="36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1C3D94" w:rsidRPr="00B57097" w:rsidRDefault="001C3D94" w:rsidP="00920714">
      <w:pPr>
        <w:widowControl/>
        <w:numPr>
          <w:ilvl w:val="0"/>
          <w:numId w:val="12"/>
        </w:numPr>
        <w:adjustRightInd/>
        <w:spacing w:line="240" w:lineRule="auto"/>
        <w:ind w:left="0"/>
        <w:jc w:val="left"/>
        <w:rPr>
          <w:rFonts w:ascii="Verdana" w:hAnsi="Verdana" w:cs="Arial"/>
          <w:sz w:val="20"/>
          <w:szCs w:val="20"/>
        </w:rPr>
      </w:pPr>
      <w:r w:rsidRPr="00B57097">
        <w:rPr>
          <w:rFonts w:ascii="Verdana" w:hAnsi="Verdana" w:cs="Arial"/>
          <w:sz w:val="20"/>
          <w:szCs w:val="20"/>
        </w:rPr>
        <w:t>Wysokość wynagrodzenia</w:t>
      </w:r>
      <w:r w:rsidR="00A76578">
        <w:rPr>
          <w:rFonts w:ascii="Verdana" w:hAnsi="Verdana" w:cs="Arial"/>
          <w:sz w:val="20"/>
          <w:szCs w:val="20"/>
        </w:rPr>
        <w:t xml:space="preserve"> Wykonawcy</w:t>
      </w:r>
      <w:r w:rsidRPr="00B57097">
        <w:rPr>
          <w:rFonts w:ascii="Verdana" w:hAnsi="Verdana" w:cs="Arial"/>
          <w:sz w:val="20"/>
          <w:szCs w:val="20"/>
        </w:rPr>
        <w:t xml:space="preserve"> </w:t>
      </w:r>
      <w:r w:rsidR="00A76578">
        <w:rPr>
          <w:rFonts w:ascii="Verdana" w:hAnsi="Verdana" w:cs="Arial"/>
          <w:sz w:val="20"/>
          <w:szCs w:val="20"/>
        </w:rPr>
        <w:t xml:space="preserve">brutto </w:t>
      </w:r>
      <w:r w:rsidRPr="00B57097">
        <w:rPr>
          <w:rFonts w:ascii="Verdana" w:hAnsi="Verdana" w:cs="Arial"/>
          <w:sz w:val="20"/>
          <w:szCs w:val="20"/>
        </w:rPr>
        <w:t xml:space="preserve">za </w:t>
      </w:r>
      <w:r w:rsidR="00BF6559" w:rsidRPr="00B57097">
        <w:rPr>
          <w:rFonts w:ascii="Verdana" w:hAnsi="Verdana" w:cs="Arial"/>
          <w:sz w:val="20"/>
          <w:szCs w:val="20"/>
        </w:rPr>
        <w:t xml:space="preserve">całość </w:t>
      </w:r>
      <w:r w:rsidRPr="00B57097">
        <w:rPr>
          <w:rFonts w:ascii="Verdana" w:hAnsi="Verdana" w:cs="Arial"/>
          <w:sz w:val="20"/>
          <w:szCs w:val="20"/>
        </w:rPr>
        <w:t>przedmiot</w:t>
      </w:r>
      <w:r w:rsidR="00BF6559" w:rsidRPr="00B57097">
        <w:rPr>
          <w:rFonts w:ascii="Verdana" w:hAnsi="Verdana" w:cs="Arial"/>
          <w:sz w:val="20"/>
          <w:szCs w:val="20"/>
        </w:rPr>
        <w:t>u</w:t>
      </w:r>
      <w:r w:rsidRPr="00B57097">
        <w:rPr>
          <w:rFonts w:ascii="Verdana" w:hAnsi="Verdana" w:cs="Arial"/>
          <w:sz w:val="20"/>
          <w:szCs w:val="20"/>
        </w:rPr>
        <w:t xml:space="preserve"> umowy określony w§ 1 </w:t>
      </w:r>
      <w:r w:rsidR="0090021C">
        <w:rPr>
          <w:rFonts w:ascii="Verdana" w:hAnsi="Verdana" w:cs="Arial"/>
          <w:sz w:val="20"/>
          <w:szCs w:val="20"/>
        </w:rPr>
        <w:t>nie przekroczy</w:t>
      </w:r>
      <w:r w:rsidRPr="00B57097">
        <w:rPr>
          <w:rFonts w:ascii="Verdana" w:hAnsi="Verdana" w:cs="Arial"/>
          <w:sz w:val="20"/>
          <w:szCs w:val="20"/>
        </w:rPr>
        <w:t xml:space="preserve"> kwot</w:t>
      </w:r>
      <w:r w:rsidR="0090021C">
        <w:rPr>
          <w:rFonts w:ascii="Verdana" w:hAnsi="Verdana" w:cs="Arial"/>
          <w:sz w:val="20"/>
          <w:szCs w:val="20"/>
        </w:rPr>
        <w:t>y</w:t>
      </w:r>
      <w:r w:rsidRPr="00B57097">
        <w:rPr>
          <w:rFonts w:ascii="Verdana" w:hAnsi="Verdana" w:cs="Arial"/>
          <w:sz w:val="20"/>
          <w:szCs w:val="20"/>
        </w:rPr>
        <w:t>................... zł</w:t>
      </w:r>
      <w:r w:rsidR="00121B55">
        <w:rPr>
          <w:rFonts w:ascii="Verdana" w:hAnsi="Verdana" w:cs="Arial"/>
          <w:sz w:val="20"/>
          <w:szCs w:val="20"/>
        </w:rPr>
        <w:t>, netto ………………….. zł</w:t>
      </w:r>
      <w:r w:rsidRPr="00B57097">
        <w:rPr>
          <w:rFonts w:ascii="Verdana" w:hAnsi="Verdana" w:cs="Arial"/>
          <w:sz w:val="20"/>
          <w:szCs w:val="20"/>
        </w:rPr>
        <w:t xml:space="preserve"> </w:t>
      </w:r>
      <w:r w:rsidR="00A76578">
        <w:rPr>
          <w:rFonts w:ascii="Verdana" w:hAnsi="Verdana" w:cs="Arial"/>
          <w:sz w:val="20"/>
          <w:szCs w:val="20"/>
        </w:rPr>
        <w:t xml:space="preserve">(wartość 800 badań ex </w:t>
      </w:r>
      <w:proofErr w:type="spellStart"/>
      <w:r w:rsidR="00A76578">
        <w:rPr>
          <w:rFonts w:ascii="Verdana" w:hAnsi="Verdana" w:cs="Arial"/>
          <w:sz w:val="20"/>
          <w:szCs w:val="20"/>
        </w:rPr>
        <w:t>ante</w:t>
      </w:r>
      <w:proofErr w:type="spellEnd"/>
      <w:r w:rsidR="00A76578">
        <w:rPr>
          <w:rFonts w:ascii="Verdana" w:hAnsi="Verdana" w:cs="Arial"/>
          <w:sz w:val="20"/>
          <w:szCs w:val="20"/>
        </w:rPr>
        <w:t xml:space="preserve"> i 707 badań ex post</w:t>
      </w:r>
      <w:r w:rsidR="00121B55">
        <w:rPr>
          <w:rFonts w:ascii="Verdana" w:hAnsi="Verdana" w:cs="Arial"/>
          <w:sz w:val="20"/>
          <w:szCs w:val="20"/>
        </w:rPr>
        <w:t>,</w:t>
      </w:r>
      <w:r w:rsidR="00A76578">
        <w:rPr>
          <w:rFonts w:ascii="Verdana" w:hAnsi="Verdana" w:cs="Arial"/>
          <w:sz w:val="20"/>
          <w:szCs w:val="20"/>
        </w:rPr>
        <w:t>)</w:t>
      </w:r>
    </w:p>
    <w:p w:rsidR="00BF6559" w:rsidRPr="00A172D8" w:rsidRDefault="0017004C" w:rsidP="00920714">
      <w:pPr>
        <w:pStyle w:val="Tekstpodstawowy"/>
        <w:widowControl/>
        <w:numPr>
          <w:ilvl w:val="0"/>
          <w:numId w:val="12"/>
        </w:numPr>
        <w:adjustRightInd/>
        <w:spacing w:line="240" w:lineRule="auto"/>
        <w:ind w:left="0"/>
        <w:rPr>
          <w:rFonts w:ascii="Verdana" w:hAnsi="Verdana" w:cs="Arial"/>
          <w:sz w:val="20"/>
          <w:szCs w:val="20"/>
        </w:rPr>
      </w:pPr>
      <w:r w:rsidRPr="00A172D8">
        <w:rPr>
          <w:rFonts w:ascii="Verdana" w:hAnsi="Verdana" w:cs="Arial"/>
          <w:sz w:val="20"/>
          <w:szCs w:val="20"/>
        </w:rPr>
        <w:t xml:space="preserve">Cena </w:t>
      </w:r>
      <w:r w:rsidR="00BF6559" w:rsidRPr="00A172D8">
        <w:rPr>
          <w:rFonts w:ascii="Verdana" w:hAnsi="Verdana" w:cs="Arial"/>
          <w:sz w:val="20"/>
          <w:szCs w:val="20"/>
        </w:rPr>
        <w:t xml:space="preserve">jednostkowa brutto  </w:t>
      </w:r>
      <w:r w:rsidRPr="00A172D8">
        <w:rPr>
          <w:rFonts w:ascii="Verdana" w:hAnsi="Verdana" w:cs="Arial"/>
          <w:sz w:val="20"/>
          <w:szCs w:val="20"/>
        </w:rPr>
        <w:t>za</w:t>
      </w:r>
      <w:r w:rsidR="00BF6559" w:rsidRPr="00A172D8">
        <w:rPr>
          <w:rFonts w:ascii="Verdana" w:hAnsi="Verdana" w:cs="Arial"/>
          <w:sz w:val="20"/>
          <w:szCs w:val="20"/>
        </w:rPr>
        <w:t xml:space="preserve"> </w:t>
      </w:r>
      <w:r w:rsidR="003A74A2">
        <w:rPr>
          <w:rFonts w:ascii="Verdana" w:hAnsi="Verdana" w:cs="Arial"/>
          <w:sz w:val="20"/>
          <w:szCs w:val="20"/>
        </w:rPr>
        <w:t xml:space="preserve">badanie </w:t>
      </w:r>
      <w:r w:rsidR="009E4F2D">
        <w:rPr>
          <w:rFonts w:ascii="Verdana" w:hAnsi="Verdana" w:cs="Arial"/>
          <w:sz w:val="20"/>
          <w:szCs w:val="20"/>
        </w:rPr>
        <w:t xml:space="preserve">ex </w:t>
      </w:r>
      <w:proofErr w:type="spellStart"/>
      <w:r w:rsidR="009E4F2D">
        <w:rPr>
          <w:rFonts w:ascii="Verdana" w:hAnsi="Verdana" w:cs="Arial"/>
          <w:sz w:val="20"/>
          <w:szCs w:val="20"/>
        </w:rPr>
        <w:t>ante</w:t>
      </w:r>
      <w:proofErr w:type="spellEnd"/>
      <w:r w:rsidR="009E4F2D">
        <w:rPr>
          <w:rFonts w:ascii="Verdana" w:hAnsi="Verdana" w:cs="Arial"/>
          <w:sz w:val="20"/>
          <w:szCs w:val="20"/>
        </w:rPr>
        <w:t xml:space="preserve"> </w:t>
      </w:r>
      <w:r w:rsidR="00BF6559" w:rsidRPr="00A172D8">
        <w:rPr>
          <w:rFonts w:ascii="Verdana" w:hAnsi="Verdana" w:cs="Arial"/>
          <w:sz w:val="20"/>
          <w:szCs w:val="20"/>
        </w:rPr>
        <w:t>kompetencji:</w:t>
      </w:r>
      <w:r w:rsidR="00857D53">
        <w:rPr>
          <w:rFonts w:ascii="Verdana" w:hAnsi="Verdana" w:cs="Arial"/>
          <w:sz w:val="20"/>
          <w:szCs w:val="20"/>
        </w:rPr>
        <w:t xml:space="preserve"> ………………………. zł/os</w:t>
      </w:r>
    </w:p>
    <w:p w:rsidR="00BF6559" w:rsidRPr="00A172D8" w:rsidRDefault="00BF6559" w:rsidP="00920714">
      <w:pPr>
        <w:pStyle w:val="Tekstpodstawowy"/>
        <w:widowControl/>
        <w:adjustRightInd/>
        <w:spacing w:line="240" w:lineRule="auto"/>
        <w:ind w:left="0" w:firstLine="0"/>
        <w:rPr>
          <w:rFonts w:ascii="Verdana" w:hAnsi="Verdana" w:cs="Arial"/>
          <w:sz w:val="20"/>
          <w:szCs w:val="20"/>
        </w:rPr>
      </w:pPr>
      <w:r w:rsidRPr="00A172D8">
        <w:rPr>
          <w:rFonts w:ascii="Verdana" w:hAnsi="Verdana" w:cs="Arial"/>
          <w:sz w:val="20"/>
          <w:szCs w:val="20"/>
        </w:rPr>
        <w:t>W tym V</w:t>
      </w:r>
      <w:r w:rsidR="00CE6A9E" w:rsidRPr="00A172D8">
        <w:rPr>
          <w:rFonts w:ascii="Verdana" w:hAnsi="Verdana" w:cs="Arial"/>
          <w:sz w:val="20"/>
          <w:szCs w:val="20"/>
        </w:rPr>
        <w:t>A</w:t>
      </w:r>
      <w:r w:rsidRPr="00A172D8">
        <w:rPr>
          <w:rFonts w:ascii="Verdana" w:hAnsi="Verdana" w:cs="Arial"/>
          <w:sz w:val="20"/>
          <w:szCs w:val="20"/>
        </w:rPr>
        <w:t>T</w:t>
      </w:r>
      <w:r w:rsidR="008E31F3">
        <w:rPr>
          <w:rFonts w:ascii="Verdana" w:hAnsi="Verdana" w:cs="Arial"/>
          <w:sz w:val="20"/>
          <w:szCs w:val="20"/>
        </w:rPr>
        <w:t xml:space="preserve"> </w:t>
      </w:r>
      <w:r w:rsidR="008E31F3" w:rsidRPr="00A172D8">
        <w:rPr>
          <w:rFonts w:ascii="Verdana" w:hAnsi="Verdana" w:cs="Arial"/>
          <w:sz w:val="20"/>
          <w:szCs w:val="20"/>
        </w:rPr>
        <w:t>…………..</w:t>
      </w:r>
    </w:p>
    <w:p w:rsidR="00BF6559" w:rsidRPr="00A172D8" w:rsidRDefault="0017004C" w:rsidP="00920714">
      <w:pPr>
        <w:pStyle w:val="Tekstpodstawowy"/>
        <w:widowControl/>
        <w:numPr>
          <w:ilvl w:val="0"/>
          <w:numId w:val="12"/>
        </w:numPr>
        <w:adjustRightInd/>
        <w:spacing w:line="240" w:lineRule="auto"/>
        <w:ind w:left="0"/>
        <w:rPr>
          <w:rFonts w:ascii="Verdana" w:hAnsi="Verdana" w:cs="Arial"/>
          <w:sz w:val="20"/>
          <w:szCs w:val="20"/>
        </w:rPr>
      </w:pPr>
      <w:r w:rsidRPr="00A172D8">
        <w:rPr>
          <w:rFonts w:ascii="Verdana" w:hAnsi="Verdana" w:cs="Arial"/>
          <w:sz w:val="20"/>
          <w:szCs w:val="20"/>
        </w:rPr>
        <w:t xml:space="preserve"> </w:t>
      </w:r>
      <w:r w:rsidR="00BF6559" w:rsidRPr="00A172D8">
        <w:rPr>
          <w:rFonts w:ascii="Verdana" w:hAnsi="Verdana" w:cs="Arial"/>
          <w:sz w:val="20"/>
          <w:szCs w:val="20"/>
        </w:rPr>
        <w:t xml:space="preserve">Cena jednostkowa brutto za </w:t>
      </w:r>
      <w:r w:rsidR="009E4F2D">
        <w:rPr>
          <w:rFonts w:ascii="Verdana" w:hAnsi="Verdana" w:cs="Arial"/>
          <w:sz w:val="20"/>
          <w:szCs w:val="20"/>
        </w:rPr>
        <w:t xml:space="preserve">badanie ex post </w:t>
      </w:r>
      <w:r w:rsidR="00BF6559" w:rsidRPr="00A172D8">
        <w:rPr>
          <w:rFonts w:ascii="Verdana" w:hAnsi="Verdana" w:cs="Arial"/>
          <w:sz w:val="20"/>
          <w:szCs w:val="20"/>
        </w:rPr>
        <w:t>kompetencji:</w:t>
      </w:r>
      <w:r w:rsidR="00857D53">
        <w:rPr>
          <w:rFonts w:ascii="Verdana" w:hAnsi="Verdana" w:cs="Arial"/>
          <w:sz w:val="20"/>
          <w:szCs w:val="20"/>
        </w:rPr>
        <w:t xml:space="preserve"> ………………………………. zł/os</w:t>
      </w:r>
    </w:p>
    <w:p w:rsidR="00BF6559" w:rsidRDefault="00BF6559" w:rsidP="00920714">
      <w:pPr>
        <w:pStyle w:val="Tekstpodstawowy"/>
        <w:widowControl/>
        <w:adjustRightInd/>
        <w:spacing w:line="240" w:lineRule="auto"/>
        <w:ind w:left="0" w:firstLine="0"/>
        <w:rPr>
          <w:rFonts w:ascii="Verdana" w:hAnsi="Verdana" w:cs="Arial"/>
          <w:sz w:val="20"/>
          <w:szCs w:val="20"/>
        </w:rPr>
      </w:pPr>
      <w:r w:rsidRPr="00A172D8">
        <w:rPr>
          <w:rFonts w:ascii="Verdana" w:hAnsi="Verdana" w:cs="Arial"/>
          <w:sz w:val="20"/>
          <w:szCs w:val="20"/>
        </w:rPr>
        <w:t>W tym VAT</w:t>
      </w:r>
      <w:r w:rsidR="008E31F3">
        <w:rPr>
          <w:rFonts w:ascii="Verdana" w:hAnsi="Verdana" w:cs="Arial"/>
          <w:sz w:val="20"/>
          <w:szCs w:val="20"/>
        </w:rPr>
        <w:t xml:space="preserve"> </w:t>
      </w:r>
      <w:r w:rsidR="002E38D0" w:rsidRPr="00A172D8">
        <w:rPr>
          <w:rFonts w:ascii="Verdana" w:hAnsi="Verdana" w:cs="Arial"/>
          <w:sz w:val="20"/>
          <w:szCs w:val="20"/>
        </w:rPr>
        <w:t>…………..</w:t>
      </w:r>
    </w:p>
    <w:p w:rsidR="00857D53" w:rsidRPr="00911B0C" w:rsidRDefault="00BF6559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857D53">
        <w:rPr>
          <w:rFonts w:ascii="Verdana" w:hAnsi="Verdana" w:cs="Arial"/>
          <w:sz w:val="20"/>
          <w:szCs w:val="20"/>
        </w:rPr>
        <w:t>Wynagrodzenie będzie płatne częściami, na podstawie cen jednos</w:t>
      </w:r>
      <w:r w:rsidR="00857D53" w:rsidRPr="00857D53">
        <w:rPr>
          <w:rFonts w:ascii="Verdana" w:hAnsi="Verdana" w:cs="Arial"/>
          <w:sz w:val="20"/>
          <w:szCs w:val="20"/>
        </w:rPr>
        <w:t xml:space="preserve">tkowych określnych w ust. 2 i 3. </w:t>
      </w:r>
    </w:p>
    <w:p w:rsidR="00857D53" w:rsidRDefault="00857D53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857D53">
        <w:rPr>
          <w:rFonts w:ascii="Verdana" w:hAnsi="Verdana"/>
          <w:sz w:val="20"/>
          <w:szCs w:val="20"/>
        </w:rPr>
        <w:t xml:space="preserve">Wynagrodzenie Wykonawcy będzie płatne za faktycznie wykonane badania. </w:t>
      </w:r>
      <w:r w:rsidR="00102F46" w:rsidRPr="00857D53">
        <w:rPr>
          <w:rFonts w:ascii="Verdana" w:hAnsi="Verdana"/>
          <w:sz w:val="20"/>
          <w:szCs w:val="20"/>
        </w:rPr>
        <w:t>Rozliczenia częściowe będą następowały</w:t>
      </w:r>
      <w:r w:rsidRPr="00857D53">
        <w:rPr>
          <w:rFonts w:ascii="Verdana" w:hAnsi="Verdana"/>
          <w:sz w:val="20"/>
          <w:szCs w:val="20"/>
        </w:rPr>
        <w:t xml:space="preserve"> na podstawie pisemnego protokołu odbioru udokumentowanego </w:t>
      </w:r>
      <w:r w:rsidR="00E12F01">
        <w:rPr>
          <w:rFonts w:ascii="Verdana" w:hAnsi="Verdana"/>
          <w:sz w:val="20"/>
          <w:szCs w:val="20"/>
        </w:rPr>
        <w:t>badania</w:t>
      </w:r>
      <w:r w:rsidRPr="00857D53">
        <w:rPr>
          <w:rFonts w:ascii="Verdana" w:hAnsi="Verdana"/>
          <w:sz w:val="20"/>
          <w:szCs w:val="20"/>
        </w:rPr>
        <w:t>,</w:t>
      </w:r>
      <w:r w:rsidR="00E12F01">
        <w:rPr>
          <w:rFonts w:ascii="Verdana" w:hAnsi="Verdana"/>
          <w:sz w:val="20"/>
          <w:szCs w:val="20"/>
        </w:rPr>
        <w:t xml:space="preserve"> nie częściej niż co miesiąc.</w:t>
      </w:r>
      <w:r w:rsidRPr="00857D53">
        <w:rPr>
          <w:rFonts w:ascii="Verdana" w:hAnsi="Verdana"/>
          <w:sz w:val="20"/>
          <w:szCs w:val="20"/>
        </w:rPr>
        <w:t xml:space="preserve"> </w:t>
      </w:r>
      <w:r w:rsidR="00102F46" w:rsidRPr="00857D53">
        <w:rPr>
          <w:rFonts w:ascii="Verdana" w:hAnsi="Verdana"/>
          <w:sz w:val="20"/>
          <w:szCs w:val="20"/>
        </w:rPr>
        <w:t xml:space="preserve"> </w:t>
      </w:r>
    </w:p>
    <w:p w:rsidR="00911B0C" w:rsidRPr="00911B0C" w:rsidRDefault="00857D53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Zapłata należności przysługującej Wykonawcy </w:t>
      </w:r>
      <w:r w:rsidR="00BF6559" w:rsidRPr="00857D53">
        <w:rPr>
          <w:rFonts w:ascii="Verdana" w:hAnsi="Verdana" w:cs="Arial"/>
          <w:sz w:val="20"/>
          <w:szCs w:val="20"/>
        </w:rPr>
        <w:t>będzie</w:t>
      </w:r>
      <w:r w:rsidR="00FF1E91">
        <w:rPr>
          <w:rFonts w:ascii="Verdana" w:hAnsi="Verdana" w:cs="Arial"/>
          <w:sz w:val="20"/>
          <w:szCs w:val="20"/>
        </w:rPr>
        <w:t xml:space="preserve"> uregulowana przez Zamawiającego przelewem na konto Wykonawcy wskazane na fakturze, </w:t>
      </w:r>
      <w:r w:rsidR="008E31F3" w:rsidRPr="00857D53">
        <w:rPr>
          <w:rFonts w:ascii="Verdana" w:hAnsi="Verdana" w:cs="Arial"/>
          <w:sz w:val="20"/>
          <w:szCs w:val="20"/>
        </w:rPr>
        <w:t>w </w:t>
      </w:r>
      <w:r>
        <w:rPr>
          <w:rFonts w:ascii="Verdana" w:hAnsi="Verdana" w:cs="Arial"/>
          <w:sz w:val="20"/>
          <w:szCs w:val="20"/>
        </w:rPr>
        <w:t>terminie do 30</w:t>
      </w:r>
      <w:r w:rsidR="00BF6559" w:rsidRPr="00857D53">
        <w:rPr>
          <w:rFonts w:ascii="Verdana" w:hAnsi="Verdana" w:cs="Arial"/>
          <w:sz w:val="20"/>
          <w:szCs w:val="20"/>
        </w:rPr>
        <w:t xml:space="preserve"> dni od dnia otrzymania faktury </w:t>
      </w:r>
      <w:r>
        <w:rPr>
          <w:rFonts w:ascii="Verdana" w:hAnsi="Verdana" w:cs="Arial"/>
          <w:sz w:val="20"/>
          <w:szCs w:val="20"/>
        </w:rPr>
        <w:t xml:space="preserve">i </w:t>
      </w:r>
      <w:r w:rsidR="00BF6559" w:rsidRPr="00857D53">
        <w:rPr>
          <w:rFonts w:ascii="Verdana" w:hAnsi="Verdana" w:cs="Arial"/>
          <w:sz w:val="20"/>
          <w:szCs w:val="20"/>
        </w:rPr>
        <w:t>po potwierdzeniu wyk</w:t>
      </w:r>
      <w:r>
        <w:rPr>
          <w:rFonts w:ascii="Verdana" w:hAnsi="Verdana" w:cs="Arial"/>
          <w:sz w:val="20"/>
          <w:szCs w:val="20"/>
        </w:rPr>
        <w:t>onania przedmiotu fak</w:t>
      </w:r>
      <w:r w:rsidR="00FF1E91">
        <w:rPr>
          <w:rFonts w:ascii="Verdana" w:hAnsi="Verdana" w:cs="Arial"/>
          <w:sz w:val="20"/>
          <w:szCs w:val="20"/>
        </w:rPr>
        <w:t xml:space="preserve">tury protokołem odbioru podpisanym przez Strony. </w:t>
      </w:r>
    </w:p>
    <w:p w:rsidR="00D279B9" w:rsidRPr="00D279B9" w:rsidRDefault="00A85CF4" w:rsidP="00D25780">
      <w:pPr>
        <w:pStyle w:val="Lista2"/>
        <w:numPr>
          <w:ilvl w:val="0"/>
          <w:numId w:val="12"/>
        </w:numPr>
        <w:spacing w:before="120" w:after="120"/>
        <w:ind w:left="0" w:hanging="340"/>
        <w:jc w:val="both"/>
        <w:rPr>
          <w:rFonts w:ascii="Verdana" w:hAnsi="Verdana" w:cs="Arial"/>
          <w:sz w:val="20"/>
          <w:szCs w:val="20"/>
        </w:rPr>
      </w:pPr>
      <w:r w:rsidRPr="00D279B9">
        <w:rPr>
          <w:rFonts w:ascii="Verdana" w:hAnsi="Verdana"/>
          <w:sz w:val="20"/>
          <w:szCs w:val="20"/>
        </w:rPr>
        <w:t>W razie realizacji zamówienia przy pomocy podwykonawców płatność każdej z faktur bezwzględnie uzależniona jest od doręczenia</w:t>
      </w:r>
      <w:r w:rsidR="00D279B9" w:rsidRPr="00D279B9">
        <w:rPr>
          <w:rFonts w:ascii="Verdana" w:hAnsi="Verdana"/>
          <w:sz w:val="20"/>
          <w:szCs w:val="20"/>
        </w:rPr>
        <w:t xml:space="preserve"> Zamawiającemu</w:t>
      </w:r>
      <w:r w:rsidRPr="00D279B9">
        <w:rPr>
          <w:rFonts w:ascii="Verdana" w:hAnsi="Verdana"/>
          <w:sz w:val="20"/>
          <w:szCs w:val="20"/>
        </w:rPr>
        <w:t xml:space="preserve"> przez Wykonawcę pisemnego oświadczenia podwykonawcy/ów, </w:t>
      </w:r>
      <w:r w:rsidR="00D279B9" w:rsidRPr="00D279B9">
        <w:rPr>
          <w:rFonts w:ascii="Verdana" w:hAnsi="Verdana" w:cs="Arial"/>
          <w:sz w:val="20"/>
          <w:szCs w:val="20"/>
        </w:rPr>
        <w:t xml:space="preserve">potwierdzającego otrzymanie wszystkich należnych im kwot z tytułu realizacji umów o podwykonawstwo wraz z dowodami potwierdzającymi dokonanie zapłaty w należnej wysokości (np. bankowe potwierdzenie realizacji płatności). W przypadku nieprzekazania wszystkich wyżej wymienionych dokumentów Zamawiający dokonuje zapłaty wyłącznie kwoty, w stosunku, do której przedstawiono wszystkie wymagane dokumenty, przy czym termin zapłaty pozostałej części wynagrodzenia biegnie od momentu złożenia pozostałych kompletnych dokumentów. </w:t>
      </w:r>
    </w:p>
    <w:p w:rsidR="00D25780" w:rsidRDefault="00D279B9" w:rsidP="00D25780">
      <w:pPr>
        <w:pStyle w:val="Akapitzlist"/>
        <w:widowControl/>
        <w:numPr>
          <w:ilvl w:val="0"/>
          <w:numId w:val="12"/>
        </w:numPr>
        <w:tabs>
          <w:tab w:val="left" w:pos="0"/>
        </w:tabs>
        <w:adjustRightInd/>
        <w:spacing w:after="120" w:line="240" w:lineRule="auto"/>
        <w:ind w:left="0" w:hanging="283"/>
        <w:rPr>
          <w:rFonts w:ascii="Verdana" w:hAnsi="Verdana" w:cs="Arial"/>
        </w:rPr>
      </w:pPr>
      <w:r w:rsidRPr="00D25780">
        <w:rPr>
          <w:rFonts w:ascii="Verdana" w:hAnsi="Verdana" w:cs="Arial"/>
        </w:rPr>
        <w:t xml:space="preserve">W razie zaległości płatniczych wobec podwykonawców zastosowanie </w:t>
      </w:r>
      <w:r w:rsidR="00D25780" w:rsidRPr="00D25780">
        <w:rPr>
          <w:rFonts w:ascii="Verdana" w:hAnsi="Verdana" w:cs="Arial"/>
        </w:rPr>
        <w:t>będą miały</w:t>
      </w:r>
      <w:r w:rsidR="00D25780">
        <w:rPr>
          <w:rFonts w:ascii="Verdana" w:hAnsi="Verdana" w:cs="Arial"/>
        </w:rPr>
        <w:t xml:space="preserve"> odpowiednio </w:t>
      </w:r>
      <w:r w:rsidRPr="00D25780">
        <w:rPr>
          <w:rFonts w:ascii="Verdana" w:hAnsi="Verdana" w:cs="Arial"/>
        </w:rPr>
        <w:t xml:space="preserve">przepisy art. 143 c ustawy Prawo zamówień publicznych. </w:t>
      </w:r>
    </w:p>
    <w:p w:rsidR="00D25780" w:rsidRDefault="00D25780" w:rsidP="00D25780">
      <w:pPr>
        <w:pStyle w:val="Akapitzlist"/>
        <w:widowControl/>
        <w:tabs>
          <w:tab w:val="left" w:pos="0"/>
        </w:tabs>
        <w:adjustRightInd/>
        <w:spacing w:after="120" w:line="240" w:lineRule="auto"/>
        <w:ind w:left="0" w:firstLine="0"/>
        <w:rPr>
          <w:rFonts w:ascii="Verdana" w:hAnsi="Verdana" w:cs="Arial"/>
        </w:rPr>
      </w:pPr>
    </w:p>
    <w:p w:rsidR="00D279B9" w:rsidRPr="00D25780" w:rsidRDefault="00D279B9" w:rsidP="00D25780">
      <w:pPr>
        <w:pStyle w:val="Akapitzlist"/>
        <w:widowControl/>
        <w:numPr>
          <w:ilvl w:val="0"/>
          <w:numId w:val="12"/>
        </w:numPr>
        <w:tabs>
          <w:tab w:val="left" w:pos="0"/>
        </w:tabs>
        <w:adjustRightInd/>
        <w:spacing w:after="120" w:line="240" w:lineRule="auto"/>
        <w:ind w:left="0" w:hanging="283"/>
        <w:rPr>
          <w:rFonts w:ascii="Verdana" w:hAnsi="Verdana" w:cs="Arial"/>
        </w:rPr>
      </w:pPr>
      <w:r w:rsidRPr="00D25780">
        <w:rPr>
          <w:rFonts w:ascii="Verdana" w:hAnsi="Verdana" w:cs="Arial"/>
        </w:rPr>
        <w:t xml:space="preserve">W przypadku dokonania bezpośredniej płatności na rzecz podwykonawcy na podstawie </w:t>
      </w:r>
      <w:r w:rsidR="00D25780">
        <w:rPr>
          <w:rFonts w:ascii="Verdana" w:hAnsi="Verdana" w:cs="Arial"/>
        </w:rPr>
        <w:t xml:space="preserve">ust. 8 lub </w:t>
      </w:r>
      <w:r w:rsidRPr="00D25780">
        <w:rPr>
          <w:rFonts w:ascii="Verdana" w:hAnsi="Verdana" w:cs="Arial"/>
        </w:rPr>
        <w:t>art. 647</w:t>
      </w:r>
      <w:r w:rsidRPr="00D25780">
        <w:rPr>
          <w:rFonts w:ascii="Verdana" w:hAnsi="Verdana" w:cs="Arial"/>
          <w:vertAlign w:val="superscript"/>
        </w:rPr>
        <w:t>1</w:t>
      </w:r>
      <w:r w:rsidRPr="00D25780">
        <w:rPr>
          <w:rFonts w:ascii="Verdana" w:hAnsi="Verdana" w:cs="Arial"/>
        </w:rPr>
        <w:t xml:space="preserve"> § 5 k.c. Wykonawca zobowiązany jest do zwrotu Zamawiającemu wszelkich kwot wypłaconych z tego tytułu na rzecz podwykonawcy. Wykonawca wyraża zgodę na potrącenie kwot wypłaconych przez Zamawiającego na rzecz Podwykonawców z kwoty zobowiązania Zamawiającego wobec Wykonawcy. </w:t>
      </w:r>
    </w:p>
    <w:p w:rsidR="00D25780" w:rsidRDefault="00D279B9" w:rsidP="00D25780">
      <w:pPr>
        <w:pStyle w:val="Akapitzlist"/>
        <w:widowControl/>
        <w:numPr>
          <w:ilvl w:val="0"/>
          <w:numId w:val="12"/>
        </w:numPr>
        <w:tabs>
          <w:tab w:val="left" w:pos="142"/>
        </w:tabs>
        <w:adjustRightInd/>
        <w:spacing w:after="120" w:line="240" w:lineRule="auto"/>
        <w:ind w:left="0" w:hanging="397"/>
        <w:rPr>
          <w:rFonts w:ascii="Verdana" w:hAnsi="Verdana" w:cs="Arial"/>
        </w:rPr>
      </w:pPr>
      <w:r w:rsidRPr="00D25780">
        <w:rPr>
          <w:rFonts w:ascii="Verdana" w:hAnsi="Verdana" w:cs="Arial"/>
        </w:rPr>
        <w:t xml:space="preserve">Cesja wierzytelności, którą Wykonawca nabędzie wobec Zamawiającego w wyniku realizacji niniejszej umowy będzie nieważna bez wyraźnej, pisemnej zgody </w:t>
      </w:r>
      <w:r w:rsidRPr="00D25780">
        <w:rPr>
          <w:rFonts w:ascii="Verdana" w:hAnsi="Verdana" w:cs="Arial"/>
        </w:rPr>
        <w:lastRenderedPageBreak/>
        <w:t xml:space="preserve">Zamawiającego na takie rozporządzenie, w związku z czym nie będzie wywoływać żadnych skutków </w:t>
      </w:r>
      <w:proofErr w:type="spellStart"/>
      <w:r w:rsidRPr="00D25780">
        <w:rPr>
          <w:rFonts w:ascii="Verdana" w:hAnsi="Verdana" w:cs="Arial"/>
        </w:rPr>
        <w:t>cywilno</w:t>
      </w:r>
      <w:proofErr w:type="spellEnd"/>
      <w:r w:rsidRPr="00D25780">
        <w:rPr>
          <w:rFonts w:ascii="Verdana" w:hAnsi="Verdana" w:cs="Arial"/>
        </w:rPr>
        <w:t xml:space="preserve"> – prawnych. </w:t>
      </w:r>
    </w:p>
    <w:p w:rsidR="00D25780" w:rsidRDefault="00BF6559" w:rsidP="00D25780">
      <w:pPr>
        <w:pStyle w:val="Akapitzlist"/>
        <w:widowControl/>
        <w:numPr>
          <w:ilvl w:val="0"/>
          <w:numId w:val="12"/>
        </w:numPr>
        <w:tabs>
          <w:tab w:val="left" w:pos="142"/>
        </w:tabs>
        <w:adjustRightInd/>
        <w:spacing w:after="120" w:line="240" w:lineRule="auto"/>
        <w:ind w:left="0" w:hanging="397"/>
        <w:rPr>
          <w:rFonts w:ascii="Verdana" w:hAnsi="Verdana" w:cs="Arial"/>
        </w:rPr>
      </w:pPr>
      <w:r w:rsidRPr="00D25780">
        <w:rPr>
          <w:rFonts w:ascii="Verdana" w:hAnsi="Verdana" w:cs="Arial"/>
        </w:rPr>
        <w:t xml:space="preserve">Strony postanawiają, że zapłata następuje w dniu obciążenia </w:t>
      </w:r>
      <w:r w:rsidR="00FF1E91" w:rsidRPr="00D25780">
        <w:rPr>
          <w:rFonts w:ascii="Verdana" w:hAnsi="Verdana" w:cs="Arial"/>
        </w:rPr>
        <w:t>rachunku bankowego Zamawiającego</w:t>
      </w:r>
      <w:r w:rsidRPr="00D25780">
        <w:rPr>
          <w:rFonts w:ascii="Verdana" w:hAnsi="Verdana" w:cs="Arial"/>
        </w:rPr>
        <w:t xml:space="preserve">. </w:t>
      </w:r>
    </w:p>
    <w:p w:rsidR="00BF6559" w:rsidRDefault="00BF6559" w:rsidP="00D25780">
      <w:pPr>
        <w:pStyle w:val="Akapitzlist"/>
        <w:widowControl/>
        <w:numPr>
          <w:ilvl w:val="0"/>
          <w:numId w:val="12"/>
        </w:numPr>
        <w:tabs>
          <w:tab w:val="left" w:pos="142"/>
        </w:tabs>
        <w:adjustRightInd/>
        <w:spacing w:after="120" w:line="240" w:lineRule="auto"/>
        <w:ind w:left="0" w:hanging="397"/>
        <w:rPr>
          <w:rFonts w:ascii="Verdana" w:hAnsi="Verdana" w:cs="Arial"/>
        </w:rPr>
      </w:pPr>
      <w:r w:rsidRPr="00D25780">
        <w:rPr>
          <w:rFonts w:ascii="Verdana" w:hAnsi="Verdana" w:cs="Arial"/>
        </w:rPr>
        <w:t>W przypadku nieterminowej pła</w:t>
      </w:r>
      <w:r w:rsidR="00911B0C" w:rsidRPr="00D25780">
        <w:rPr>
          <w:rFonts w:ascii="Verdana" w:hAnsi="Verdana" w:cs="Arial"/>
        </w:rPr>
        <w:t>tności należności Wykonawca</w:t>
      </w:r>
      <w:r w:rsidRPr="00D25780">
        <w:rPr>
          <w:rFonts w:ascii="Verdana" w:hAnsi="Verdana" w:cs="Arial"/>
        </w:rPr>
        <w:t xml:space="preserve"> </w:t>
      </w:r>
      <w:r w:rsidR="00911B0C" w:rsidRPr="00D25780">
        <w:rPr>
          <w:rFonts w:ascii="Verdana" w:hAnsi="Verdana" w:cs="Arial"/>
        </w:rPr>
        <w:t xml:space="preserve">ma prawo naliczyć Zamawiającemu </w:t>
      </w:r>
      <w:r w:rsidRPr="00D25780">
        <w:rPr>
          <w:rFonts w:ascii="Verdana" w:hAnsi="Verdana" w:cs="Arial"/>
        </w:rPr>
        <w:t>odsetki ustawowe za każdy dzień zwłoki.</w:t>
      </w:r>
    </w:p>
    <w:p w:rsidR="00D25780" w:rsidRDefault="00D25780" w:rsidP="00D25780">
      <w:pPr>
        <w:pStyle w:val="Akapitzlist"/>
        <w:widowControl/>
        <w:numPr>
          <w:ilvl w:val="0"/>
          <w:numId w:val="12"/>
        </w:numPr>
        <w:tabs>
          <w:tab w:val="left" w:pos="142"/>
        </w:tabs>
        <w:adjustRightInd/>
        <w:spacing w:after="120" w:line="240" w:lineRule="auto"/>
        <w:ind w:left="0" w:hanging="397"/>
        <w:rPr>
          <w:rFonts w:ascii="Verdana" w:hAnsi="Verdana" w:cs="Arial"/>
        </w:rPr>
      </w:pPr>
      <w:r w:rsidRPr="00D25780">
        <w:rPr>
          <w:rFonts w:ascii="Verdana" w:hAnsi="Verdana" w:cs="Arial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D25780">
        <w:rPr>
          <w:rFonts w:ascii="Verdana" w:hAnsi="Verdana" w:cs="Arial"/>
        </w:rPr>
        <w:t>cywilno</w:t>
      </w:r>
      <w:proofErr w:type="spellEnd"/>
      <w:r w:rsidRPr="00D25780">
        <w:rPr>
          <w:rFonts w:ascii="Verdana" w:hAnsi="Verdana" w:cs="Arial"/>
        </w:rPr>
        <w:t xml:space="preserve"> – prawnych. </w:t>
      </w:r>
    </w:p>
    <w:p w:rsidR="00977CB0" w:rsidRDefault="00014CA8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4</w:t>
      </w:r>
    </w:p>
    <w:p w:rsidR="00014CA8" w:rsidRDefault="00014CA8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FF1E91">
        <w:rPr>
          <w:rFonts w:ascii="Verdana" w:hAnsi="Verdana" w:cs="Arial"/>
          <w:color w:val="000000"/>
          <w:sz w:val="20"/>
          <w:szCs w:val="20"/>
        </w:rPr>
        <w:t xml:space="preserve">Wykonawca zobowiązuje się wykonywać Umowę z należytą starannością wymaganą od podmiotu profesjonalnie zajmującego się działalnością objętą przedmiotem niniejszej umowy, zgodnie z Umową, Ofertą, Ogłoszeniem o zamówieniu i obowiązującymi </w:t>
      </w:r>
      <w:r w:rsidRPr="00014CA8">
        <w:rPr>
          <w:rFonts w:ascii="Verdana" w:hAnsi="Verdana" w:cs="Arial"/>
          <w:color w:val="000000"/>
          <w:sz w:val="20"/>
          <w:szCs w:val="20"/>
        </w:rPr>
        <w:t>przepisami prawa, a w szczególności odpowiada za jakość i terminowość wykonania Umowy</w:t>
      </w:r>
      <w:r w:rsidR="00920714" w:rsidRPr="00014CA8">
        <w:rPr>
          <w:rFonts w:ascii="Verdana" w:hAnsi="Verdana" w:cs="Arial"/>
          <w:sz w:val="20"/>
          <w:szCs w:val="20"/>
        </w:rPr>
        <w:t xml:space="preserve">. </w:t>
      </w:r>
    </w:p>
    <w:p w:rsidR="00920714" w:rsidRPr="00014CA8" w:rsidRDefault="00014CA8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014CA8">
        <w:rPr>
          <w:rFonts w:ascii="Verdana" w:hAnsi="Verdana" w:cs="Arial"/>
          <w:color w:val="000000"/>
          <w:sz w:val="20"/>
          <w:szCs w:val="20"/>
        </w:rPr>
        <w:t>W przypadk</w:t>
      </w:r>
      <w:r w:rsidR="0049385B">
        <w:rPr>
          <w:rFonts w:ascii="Verdana" w:hAnsi="Verdana" w:cs="Arial"/>
          <w:color w:val="000000"/>
          <w:sz w:val="20"/>
          <w:szCs w:val="20"/>
        </w:rPr>
        <w:t>u realizowania przez Wykonaw</w:t>
      </w:r>
      <w:r w:rsidRPr="00014CA8">
        <w:rPr>
          <w:rFonts w:ascii="Verdana" w:hAnsi="Verdana" w:cs="Arial"/>
          <w:color w:val="000000"/>
          <w:sz w:val="20"/>
          <w:szCs w:val="20"/>
        </w:rPr>
        <w:t xml:space="preserve">cę przedmiotu Umowy przy pomocy podwykonawców, </w:t>
      </w:r>
      <w:r w:rsidR="0049385B">
        <w:rPr>
          <w:rFonts w:ascii="Verdana" w:hAnsi="Verdana" w:cs="Arial"/>
          <w:color w:val="000000"/>
          <w:sz w:val="20"/>
          <w:szCs w:val="20"/>
        </w:rPr>
        <w:t xml:space="preserve">Wykonawca </w:t>
      </w:r>
      <w:r w:rsidRPr="00014CA8">
        <w:rPr>
          <w:rFonts w:ascii="Verdana" w:hAnsi="Verdana" w:cs="Arial"/>
          <w:color w:val="000000"/>
          <w:sz w:val="20"/>
          <w:szCs w:val="20"/>
        </w:rPr>
        <w:t xml:space="preserve">ponosi odpowiedzialność za działania lub zaniechania (zawinione i niezawinione) tych podmiotów jak za własne działania lub zaniechania. </w:t>
      </w:r>
      <w:r w:rsidR="00920714" w:rsidRPr="00014CA8">
        <w:rPr>
          <w:rFonts w:ascii="Verdana" w:hAnsi="Verdana" w:cs="Arial"/>
          <w:sz w:val="20"/>
          <w:szCs w:val="20"/>
        </w:rPr>
        <w:t>W przypadku nieterminowej płatności należności Wykonawca ma prawo naliczyć Zamawiającemu odsetki ustawowe za każdy dzień zwłoki.</w:t>
      </w:r>
    </w:p>
    <w:p w:rsidR="00014CA8" w:rsidRPr="00014CA8" w:rsidRDefault="00160DE4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Wykonaw</w:t>
      </w:r>
      <w:r w:rsidR="00014CA8" w:rsidRPr="00014CA8">
        <w:rPr>
          <w:rFonts w:ascii="Verdana" w:hAnsi="Verdana" w:cs="Arial"/>
          <w:color w:val="000000"/>
          <w:sz w:val="20"/>
          <w:szCs w:val="20"/>
        </w:rPr>
        <w:t>ca zobowiązany jest zapewnić wykonanie Umowy przez osoby podane w Ofercie i posiadające odpowiednie kwalifikacje</w:t>
      </w:r>
      <w:r w:rsidR="00014CA8">
        <w:rPr>
          <w:rFonts w:ascii="Verdana" w:hAnsi="Verdana" w:cs="Arial"/>
          <w:color w:val="000000"/>
          <w:sz w:val="20"/>
          <w:szCs w:val="20"/>
        </w:rPr>
        <w:t>.</w:t>
      </w:r>
    </w:p>
    <w:p w:rsidR="00014CA8" w:rsidRPr="00110BEA" w:rsidRDefault="00014CA8" w:rsidP="00D25780">
      <w:pPr>
        <w:pStyle w:val="Akapitzlist"/>
        <w:widowControl/>
        <w:numPr>
          <w:ilvl w:val="3"/>
          <w:numId w:val="28"/>
        </w:numPr>
        <w:shd w:val="clear" w:color="auto" w:fill="FFFFFF"/>
        <w:adjustRightInd/>
        <w:spacing w:line="240" w:lineRule="auto"/>
        <w:ind w:left="-56" w:hanging="284"/>
        <w:textAlignment w:val="baseline"/>
        <w:rPr>
          <w:rFonts w:ascii="Verdana" w:hAnsi="Verdana" w:cs="Arial"/>
          <w:color w:val="000000"/>
        </w:rPr>
      </w:pPr>
      <w:r w:rsidRPr="00110BEA">
        <w:rPr>
          <w:rFonts w:ascii="Verdana" w:hAnsi="Verdana" w:cs="Arial"/>
          <w:color w:val="000000"/>
        </w:rPr>
        <w:t>Zmiana osoby wskazanej w Ofercie w trakcie wykonywania Umowy musi by</w:t>
      </w:r>
      <w:r w:rsidR="00160DE4" w:rsidRPr="00110BEA">
        <w:rPr>
          <w:rFonts w:ascii="Verdana" w:hAnsi="Verdana" w:cs="Arial"/>
          <w:color w:val="000000"/>
        </w:rPr>
        <w:t>ć uzasadniona przez Wykonaw</w:t>
      </w:r>
      <w:r w:rsidRPr="00110BEA">
        <w:rPr>
          <w:rFonts w:ascii="Verdana" w:hAnsi="Verdana" w:cs="Arial"/>
          <w:color w:val="000000"/>
        </w:rPr>
        <w:t>cę na piśmie i z</w:t>
      </w:r>
      <w:r w:rsidR="00160DE4" w:rsidRPr="00110BEA">
        <w:rPr>
          <w:rFonts w:ascii="Verdana" w:hAnsi="Verdana" w:cs="Arial"/>
          <w:color w:val="000000"/>
        </w:rPr>
        <w:t>aakceptowana przez Z</w:t>
      </w:r>
      <w:r w:rsidR="001748A6" w:rsidRPr="00110BEA">
        <w:rPr>
          <w:rFonts w:ascii="Verdana" w:hAnsi="Verdana" w:cs="Arial"/>
          <w:color w:val="000000"/>
        </w:rPr>
        <w:t>amawiają</w:t>
      </w:r>
      <w:r w:rsidR="00160DE4" w:rsidRPr="00110BEA">
        <w:rPr>
          <w:rFonts w:ascii="Verdana" w:hAnsi="Verdana" w:cs="Arial"/>
          <w:color w:val="000000"/>
        </w:rPr>
        <w:t>cego</w:t>
      </w:r>
      <w:r w:rsidRPr="00110BEA">
        <w:rPr>
          <w:rFonts w:ascii="Verdana" w:hAnsi="Verdana" w:cs="Arial"/>
          <w:color w:val="000000"/>
        </w:rPr>
        <w:t xml:space="preserve"> na piśmie pod rygorem nieważności. </w:t>
      </w:r>
      <w:r w:rsidR="008D74C0" w:rsidRPr="00110BEA">
        <w:rPr>
          <w:rFonts w:ascii="Verdana" w:hAnsi="Verdana" w:cs="Arial"/>
          <w:color w:val="000000"/>
        </w:rPr>
        <w:t>Zamawiający</w:t>
      </w:r>
      <w:r w:rsidRPr="00110BEA">
        <w:rPr>
          <w:rFonts w:ascii="Verdana" w:hAnsi="Verdana" w:cs="Arial"/>
          <w:color w:val="000000"/>
        </w:rPr>
        <w:t xml:space="preserve"> zaakceptuje taką zmianę wyłącznie wtedy, gdy kwalifikacje zgłoszonej zamiennie osoby będą takie same lub wyższe od kwalifikacji wymaganych przez Zamawiającego w Ogłoszeniu</w:t>
      </w:r>
      <w:r w:rsidR="00110BEA">
        <w:rPr>
          <w:rFonts w:ascii="Verdana" w:hAnsi="Verdana" w:cs="Arial"/>
          <w:color w:val="000000"/>
        </w:rPr>
        <w:t xml:space="preserve"> o zamówieniu</w:t>
      </w:r>
      <w:r w:rsidRPr="00110BEA">
        <w:rPr>
          <w:rFonts w:ascii="Verdana" w:hAnsi="Verdana" w:cs="Arial"/>
          <w:color w:val="000000"/>
        </w:rPr>
        <w:t>.</w:t>
      </w:r>
    </w:p>
    <w:p w:rsidR="00110BEA" w:rsidRPr="00110BEA" w:rsidRDefault="00110BEA" w:rsidP="00D25780">
      <w:pPr>
        <w:pStyle w:val="Tekstpodstawowy"/>
        <w:widowControl/>
        <w:numPr>
          <w:ilvl w:val="3"/>
          <w:numId w:val="28"/>
        </w:numPr>
        <w:tabs>
          <w:tab w:val="left" w:pos="283"/>
          <w:tab w:val="right" w:leader="underscore" w:pos="9072"/>
        </w:tabs>
        <w:adjustRightInd/>
        <w:spacing w:after="120" w:line="240" w:lineRule="auto"/>
        <w:ind w:left="-37"/>
        <w:rPr>
          <w:rFonts w:ascii="Verdana" w:hAnsi="Verdana" w:cs="Arial"/>
          <w:sz w:val="20"/>
        </w:rPr>
      </w:pPr>
      <w:r w:rsidRPr="00110BEA">
        <w:rPr>
          <w:rFonts w:ascii="Verdana" w:hAnsi="Verdana" w:cs="Arial"/>
          <w:sz w:val="20"/>
        </w:rPr>
        <w:t>W prz</w:t>
      </w:r>
      <w:r w:rsidR="00D35093">
        <w:rPr>
          <w:rFonts w:ascii="Verdana" w:hAnsi="Verdana" w:cs="Arial"/>
          <w:sz w:val="20"/>
        </w:rPr>
        <w:t>ypadku zmiany lub rezygnacji z p</w:t>
      </w:r>
      <w:r w:rsidRPr="00110BEA">
        <w:rPr>
          <w:rFonts w:ascii="Verdana" w:hAnsi="Verdana" w:cs="Arial"/>
          <w:sz w:val="20"/>
        </w:rPr>
        <w:t xml:space="preserve">odwykonawcy, na którego zasoby Wykonawca powoływał się w celu wykazania spełniania warunków udziału w postępowaniu, na zasadach określonych w </w:t>
      </w:r>
      <w:r>
        <w:rPr>
          <w:rFonts w:ascii="Verdana" w:hAnsi="Verdana" w:cs="Arial"/>
          <w:sz w:val="20"/>
        </w:rPr>
        <w:t>Ogłoszeniu o zamówieniu</w:t>
      </w:r>
      <w:r w:rsidRPr="00110BEA">
        <w:rPr>
          <w:rFonts w:ascii="Verdana" w:hAnsi="Verdana" w:cs="Arial"/>
          <w:sz w:val="20"/>
        </w:rPr>
        <w:t>, Wykonawca zobowiązany jest wykazać Zamawiającemu, iż sam</w:t>
      </w:r>
      <w:r w:rsidR="00D35093">
        <w:rPr>
          <w:rFonts w:ascii="Verdana" w:hAnsi="Verdana" w:cs="Arial"/>
          <w:sz w:val="20"/>
        </w:rPr>
        <w:t>odzielnie lub proponowany inny p</w:t>
      </w:r>
      <w:r w:rsidRPr="00110BEA">
        <w:rPr>
          <w:rFonts w:ascii="Verdana" w:hAnsi="Verdana" w:cs="Arial"/>
          <w:sz w:val="20"/>
        </w:rPr>
        <w:t>odwykonawca spełnia dany warunek udziału w postępowaniu, w stopniu nie mniejs</w:t>
      </w:r>
      <w:r w:rsidR="00D35093">
        <w:rPr>
          <w:rFonts w:ascii="Verdana" w:hAnsi="Verdana" w:cs="Arial"/>
          <w:sz w:val="20"/>
        </w:rPr>
        <w:t>zym niż dotychczasowy podmiot (p</w:t>
      </w:r>
      <w:r w:rsidRPr="00110BEA">
        <w:rPr>
          <w:rFonts w:ascii="Verdana" w:hAnsi="Verdana" w:cs="Arial"/>
          <w:sz w:val="20"/>
        </w:rPr>
        <w:t>odwykonawca). W tym celu Wykonawca zobowiązany jest złożyć Zamawiającemu dokumenty potwierdzające spełnianie warunków udziału w postępowaniu wymagane w</w:t>
      </w:r>
      <w:r>
        <w:rPr>
          <w:rFonts w:ascii="Verdana" w:hAnsi="Verdana" w:cs="Arial"/>
          <w:sz w:val="20"/>
        </w:rPr>
        <w:t xml:space="preserve"> Ogłoszeniu o zamówieniu</w:t>
      </w:r>
      <w:r w:rsidRPr="00110BEA">
        <w:rPr>
          <w:rFonts w:ascii="Verdana" w:hAnsi="Verdana" w:cs="Arial"/>
          <w:sz w:val="20"/>
        </w:rPr>
        <w:t>.</w:t>
      </w:r>
    </w:p>
    <w:p w:rsidR="00525CFC" w:rsidRPr="00014CA8" w:rsidRDefault="00014CA8" w:rsidP="00014CA8">
      <w:pPr>
        <w:widowControl/>
        <w:shd w:val="clear" w:color="auto" w:fill="FFFFFF"/>
        <w:adjustRightInd/>
        <w:spacing w:line="240" w:lineRule="auto"/>
        <w:ind w:left="0" w:hanging="34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014CA8">
        <w:rPr>
          <w:rFonts w:ascii="Verdana" w:hAnsi="Verdana" w:cs="Arial"/>
          <w:color w:val="000000"/>
          <w:sz w:val="20"/>
          <w:szCs w:val="20"/>
        </w:rPr>
        <w:t xml:space="preserve">5. </w:t>
      </w:r>
      <w:r w:rsidR="00177A54" w:rsidRPr="00014CA8">
        <w:rPr>
          <w:rFonts w:ascii="Verdana" w:hAnsi="Verdana" w:cs="Arial"/>
          <w:color w:val="000000"/>
          <w:sz w:val="20"/>
          <w:szCs w:val="20"/>
        </w:rPr>
        <w:t xml:space="preserve">Wykonawca zobowiązuje się do umieszczenia na </w:t>
      </w:r>
      <w:r>
        <w:rPr>
          <w:rFonts w:ascii="Verdana" w:hAnsi="Verdana" w:cs="Arial"/>
          <w:color w:val="000000"/>
          <w:sz w:val="20"/>
          <w:szCs w:val="20"/>
        </w:rPr>
        <w:t>dokumentacji przedmiotu</w:t>
      </w:r>
      <w:r w:rsidR="00177A54" w:rsidRPr="00014CA8">
        <w:rPr>
          <w:rFonts w:ascii="Verdana" w:hAnsi="Verdana" w:cs="Arial"/>
          <w:color w:val="000000"/>
          <w:sz w:val="20"/>
          <w:szCs w:val="20"/>
        </w:rPr>
        <w:t xml:space="preserve"> umowy oznakowania Programu z którego umowa jest finansowana zgodnie z</w:t>
      </w:r>
      <w:r>
        <w:rPr>
          <w:rFonts w:ascii="Verdana" w:hAnsi="Verdana" w:cs="Arial"/>
          <w:color w:val="000000"/>
          <w:sz w:val="20"/>
          <w:szCs w:val="20"/>
        </w:rPr>
        <w:t xml:space="preserve"> aktualnie </w:t>
      </w:r>
      <w:r w:rsidR="00177A54" w:rsidRPr="00014CA8">
        <w:rPr>
          <w:rFonts w:ascii="Verdana" w:hAnsi="Verdana" w:cs="Arial"/>
          <w:color w:val="000000"/>
          <w:sz w:val="20"/>
          <w:szCs w:val="20"/>
        </w:rPr>
        <w:t xml:space="preserve"> obowiązującym</w:t>
      </w:r>
      <w:r>
        <w:rPr>
          <w:rFonts w:ascii="Verdana" w:hAnsi="Verdana" w:cs="Arial"/>
          <w:color w:val="000000"/>
          <w:sz w:val="20"/>
          <w:szCs w:val="20"/>
        </w:rPr>
        <w:t>i zasadami Podręcznika wnioskodawcy i beneficjenta programów polityki spójności 2014 – 2010 w zakresie informacji i promocji.</w:t>
      </w:r>
      <w:r w:rsidR="00177A54" w:rsidRPr="00014CA8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121B55" w:rsidRDefault="00121B55" w:rsidP="00121B55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5</w:t>
      </w:r>
    </w:p>
    <w:p w:rsidR="00121B55" w:rsidRPr="00121B55" w:rsidRDefault="00121B55" w:rsidP="00121B55">
      <w:pPr>
        <w:widowControl/>
        <w:numPr>
          <w:ilvl w:val="0"/>
          <w:numId w:val="30"/>
        </w:numPr>
        <w:adjustRightInd/>
        <w:spacing w:before="0" w:line="240" w:lineRule="auto"/>
        <w:rPr>
          <w:rFonts w:ascii="Verdana" w:eastAsia="Kozuka Gothic Pr6N EL" w:hAnsi="Verdana" w:cs="Arial"/>
          <w:sz w:val="20"/>
          <w:szCs w:val="20"/>
        </w:rPr>
      </w:pPr>
      <w:r w:rsidRPr="00121B55">
        <w:rPr>
          <w:rFonts w:ascii="Verdana" w:eastAsia="Kozuka Gothic Pr6N EL" w:hAnsi="Verdana" w:cs="Arial"/>
          <w:sz w:val="20"/>
          <w:szCs w:val="20"/>
        </w:rPr>
        <w:t>Zamawiający</w:t>
      </w:r>
      <w:r w:rsidRPr="00121B55">
        <w:rPr>
          <w:rFonts w:ascii="Verdana" w:eastAsia="Kozuka Gothic Pr6N EL" w:hAnsi="Verdana" w:cs="Arial"/>
          <w:b/>
          <w:sz w:val="20"/>
          <w:szCs w:val="20"/>
        </w:rPr>
        <w:t xml:space="preserve"> </w:t>
      </w:r>
      <w:r w:rsidRPr="00121B55">
        <w:rPr>
          <w:rFonts w:ascii="Verdana" w:eastAsia="Kozuka Gothic Pr6N EL" w:hAnsi="Verdana" w:cs="Arial"/>
          <w:sz w:val="20"/>
          <w:szCs w:val="20"/>
        </w:rPr>
        <w:t xml:space="preserve">może </w:t>
      </w:r>
      <w:r w:rsidRPr="00121B55">
        <w:rPr>
          <w:rFonts w:ascii="Verdana" w:eastAsia="Kozuka Gothic Pr6N EL" w:hAnsi="Verdana" w:cs="Arial"/>
          <w:sz w:val="20"/>
          <w:szCs w:val="20"/>
        </w:rPr>
        <w:t>wypowiedzieć</w:t>
      </w:r>
      <w:r w:rsidRPr="00121B55">
        <w:rPr>
          <w:rFonts w:ascii="Verdana" w:eastAsia="Kozuka Gothic Pr6N EL" w:hAnsi="Verdana" w:cs="Arial"/>
          <w:sz w:val="20"/>
          <w:szCs w:val="20"/>
        </w:rPr>
        <w:t xml:space="preserve"> umowę w trybie natychmiastowym, gdy:</w:t>
      </w:r>
    </w:p>
    <w:p w:rsidR="00121B55" w:rsidRPr="00121B55" w:rsidRDefault="00121B55" w:rsidP="00121B55">
      <w:pPr>
        <w:widowControl/>
        <w:numPr>
          <w:ilvl w:val="0"/>
          <w:numId w:val="29"/>
        </w:numPr>
        <w:adjustRightInd/>
        <w:spacing w:before="0" w:line="240" w:lineRule="auto"/>
        <w:rPr>
          <w:rFonts w:ascii="Verdana" w:eastAsia="Kozuka Gothic Pr6N EL" w:hAnsi="Verdana" w:cs="Arial"/>
          <w:sz w:val="20"/>
          <w:szCs w:val="20"/>
        </w:rPr>
      </w:pPr>
      <w:r w:rsidRPr="00121B55">
        <w:rPr>
          <w:rFonts w:ascii="Verdana" w:eastAsia="Kozuka Gothic Pr6N EL" w:hAnsi="Verdana" w:cs="Arial"/>
          <w:sz w:val="20"/>
          <w:szCs w:val="20"/>
        </w:rPr>
        <w:t>Wykonawca nie przystąpił do realizacji przedmiotu umowy lub</w:t>
      </w:r>
      <w:r w:rsidRPr="00121B55">
        <w:rPr>
          <w:rFonts w:ascii="Verdana" w:eastAsia="Kozuka Gothic Pr6N EL" w:hAnsi="Verdana" w:cs="Arial"/>
          <w:b/>
          <w:sz w:val="20"/>
          <w:szCs w:val="20"/>
        </w:rPr>
        <w:t xml:space="preserve"> </w:t>
      </w:r>
      <w:r w:rsidRPr="00121B55">
        <w:rPr>
          <w:rFonts w:ascii="Verdana" w:eastAsia="Kozuka Gothic Pr6N EL" w:hAnsi="Verdana" w:cs="Arial"/>
          <w:sz w:val="20"/>
          <w:szCs w:val="20"/>
        </w:rPr>
        <w:t>przerwał jego realizację z przyczyn nieleżących po stronie Zamawiającego i mimo wezwania Zamawiającego nie przystąpił do realizacji;</w:t>
      </w:r>
    </w:p>
    <w:p w:rsidR="00121B55" w:rsidRPr="00121B55" w:rsidRDefault="00121B55" w:rsidP="00121B55">
      <w:pPr>
        <w:widowControl/>
        <w:numPr>
          <w:ilvl w:val="0"/>
          <w:numId w:val="29"/>
        </w:numPr>
        <w:adjustRightInd/>
        <w:spacing w:before="0" w:line="240" w:lineRule="auto"/>
        <w:rPr>
          <w:rFonts w:ascii="Verdana" w:eastAsia="Kozuka Gothic Pr6N EL" w:hAnsi="Verdana" w:cs="Arial"/>
          <w:sz w:val="20"/>
          <w:szCs w:val="20"/>
        </w:rPr>
      </w:pPr>
      <w:r w:rsidRPr="00121B55">
        <w:rPr>
          <w:rFonts w:ascii="Verdana" w:eastAsia="Kozuka Gothic Pr6N EL" w:hAnsi="Verdana" w:cs="Arial"/>
          <w:sz w:val="20"/>
          <w:szCs w:val="20"/>
        </w:rPr>
        <w:t>Wykonawca realizuje niezgodnie ze złożoną ofertą lub niniejszą umową.</w:t>
      </w:r>
    </w:p>
    <w:p w:rsidR="00121B55" w:rsidRPr="00121B55" w:rsidRDefault="00121B55" w:rsidP="00121B55">
      <w:pPr>
        <w:widowControl/>
        <w:numPr>
          <w:ilvl w:val="0"/>
          <w:numId w:val="29"/>
        </w:numPr>
        <w:adjustRightInd/>
        <w:spacing w:before="0" w:line="240" w:lineRule="auto"/>
        <w:rPr>
          <w:rFonts w:ascii="Verdana" w:eastAsia="Kozuka Gothic Pr6N EL" w:hAnsi="Verdana" w:cs="Arial"/>
          <w:sz w:val="20"/>
          <w:szCs w:val="20"/>
        </w:rPr>
      </w:pPr>
      <w:r w:rsidRPr="00121B55">
        <w:rPr>
          <w:rFonts w:ascii="Verdana" w:eastAsia="Kozuka Gothic Pr6N EL" w:hAnsi="Verdana" w:cs="Arial"/>
          <w:sz w:val="20"/>
          <w:szCs w:val="20"/>
        </w:rPr>
        <w:t>W przypadkach określonych w art. 145a ustawy Prawo zamówień publicznych.</w:t>
      </w:r>
    </w:p>
    <w:p w:rsidR="00121B55" w:rsidRPr="00121B55" w:rsidRDefault="00000541" w:rsidP="00121B55">
      <w:pPr>
        <w:widowControl/>
        <w:numPr>
          <w:ilvl w:val="1"/>
          <w:numId w:val="29"/>
        </w:numPr>
        <w:adjustRightInd/>
        <w:spacing w:before="0" w:line="240" w:lineRule="auto"/>
        <w:rPr>
          <w:rFonts w:ascii="Verdana" w:eastAsia="Kozuka Gothic Pr6N EL" w:hAnsi="Verdana" w:cs="Arial"/>
          <w:b/>
          <w:sz w:val="20"/>
          <w:szCs w:val="20"/>
        </w:rPr>
      </w:pPr>
      <w:r>
        <w:rPr>
          <w:rFonts w:ascii="Verdana" w:eastAsia="Kozuka Gothic Pr6N EL" w:hAnsi="Verdana" w:cs="Arial"/>
          <w:sz w:val="20"/>
          <w:szCs w:val="20"/>
        </w:rPr>
        <w:t xml:space="preserve">Wypowiedzenie </w:t>
      </w:r>
      <w:r w:rsidR="00121B55" w:rsidRPr="00121B55">
        <w:rPr>
          <w:rFonts w:ascii="Verdana" w:eastAsia="Kozuka Gothic Pr6N EL" w:hAnsi="Verdana" w:cs="Arial"/>
          <w:sz w:val="20"/>
          <w:szCs w:val="20"/>
        </w:rPr>
        <w:t>umowy musi nastąpić w formie pisemnej z podaniem uzasadnienia.</w:t>
      </w:r>
    </w:p>
    <w:p w:rsidR="00000541" w:rsidRDefault="00000541" w:rsidP="002E38D0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</w:p>
    <w:p w:rsidR="001C3D94" w:rsidRPr="00B57097" w:rsidRDefault="00121B55" w:rsidP="002E38D0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§ 6</w:t>
      </w:r>
    </w:p>
    <w:p w:rsidR="001C3D94" w:rsidRPr="00B57097" w:rsidRDefault="001C3D94" w:rsidP="00014CA8">
      <w:pPr>
        <w:widowControl/>
        <w:numPr>
          <w:ilvl w:val="0"/>
          <w:numId w:val="13"/>
        </w:numPr>
        <w:adjustRightInd/>
        <w:spacing w:line="240" w:lineRule="auto"/>
        <w:ind w:left="0" w:hanging="284"/>
        <w:jc w:val="left"/>
        <w:rPr>
          <w:rFonts w:ascii="Verdana" w:hAnsi="Verdana" w:cs="Arial"/>
          <w:sz w:val="20"/>
          <w:szCs w:val="20"/>
        </w:rPr>
      </w:pPr>
      <w:r w:rsidRPr="00B57097">
        <w:rPr>
          <w:rFonts w:ascii="Verdana" w:hAnsi="Verdana" w:cs="Arial"/>
          <w:sz w:val="20"/>
          <w:szCs w:val="20"/>
        </w:rPr>
        <w:t>Strony ustanawiają odpowiedzialność za niewykonanie lub nienależyte wykonanie umowy w formie kar umownych.</w:t>
      </w:r>
    </w:p>
    <w:p w:rsidR="001C3D94" w:rsidRPr="00B57097" w:rsidRDefault="003A74A2" w:rsidP="003A74A2">
      <w:pPr>
        <w:widowControl/>
        <w:numPr>
          <w:ilvl w:val="0"/>
          <w:numId w:val="13"/>
        </w:numPr>
        <w:adjustRightInd/>
        <w:spacing w:line="240" w:lineRule="auto"/>
        <w:ind w:left="0" w:hanging="28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Wykonawca zapłaci Zamawiającemu</w:t>
      </w:r>
      <w:r w:rsidR="001C3D94" w:rsidRPr="00B57097">
        <w:rPr>
          <w:rFonts w:ascii="Verdana" w:hAnsi="Verdana" w:cs="Arial"/>
          <w:sz w:val="20"/>
          <w:szCs w:val="20"/>
        </w:rPr>
        <w:t xml:space="preserve"> kary umowne :</w:t>
      </w:r>
    </w:p>
    <w:p w:rsidR="001C3D94" w:rsidRPr="00B57097" w:rsidRDefault="001748A6" w:rsidP="003A74A2">
      <w:pPr>
        <w:widowControl/>
        <w:numPr>
          <w:ilvl w:val="0"/>
          <w:numId w:val="10"/>
        </w:numPr>
        <w:adjustRightInd/>
        <w:spacing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 </w:t>
      </w:r>
      <w:r w:rsidR="009E4F2D">
        <w:rPr>
          <w:rFonts w:ascii="Verdana" w:hAnsi="Verdana" w:cs="Arial"/>
          <w:sz w:val="20"/>
          <w:szCs w:val="20"/>
        </w:rPr>
        <w:t xml:space="preserve">każdy dzień zwłoki </w:t>
      </w:r>
      <w:r w:rsidR="003A74A2">
        <w:rPr>
          <w:rFonts w:ascii="Verdana" w:hAnsi="Verdana" w:cs="Arial"/>
          <w:sz w:val="20"/>
          <w:szCs w:val="20"/>
        </w:rPr>
        <w:t xml:space="preserve">w przekazaniu rezultatów </w:t>
      </w:r>
      <w:r>
        <w:rPr>
          <w:rFonts w:ascii="Verdana" w:hAnsi="Verdana" w:cs="Arial"/>
          <w:sz w:val="20"/>
          <w:szCs w:val="20"/>
        </w:rPr>
        <w:t xml:space="preserve">badań </w:t>
      </w:r>
      <w:r w:rsidR="003A74A2">
        <w:rPr>
          <w:rFonts w:ascii="Verdana" w:hAnsi="Verdana" w:cs="Arial"/>
          <w:sz w:val="20"/>
          <w:szCs w:val="20"/>
        </w:rPr>
        <w:t xml:space="preserve">objętych przedmiotem umowy </w:t>
      </w:r>
      <w:r w:rsidR="008D74C0">
        <w:rPr>
          <w:rFonts w:ascii="Verdana" w:hAnsi="Verdana" w:cs="Arial"/>
          <w:sz w:val="20"/>
          <w:szCs w:val="20"/>
        </w:rPr>
        <w:t xml:space="preserve">w wysokości </w:t>
      </w:r>
      <w:r w:rsidR="001C3D94" w:rsidRPr="00B57097">
        <w:rPr>
          <w:rFonts w:ascii="Verdana" w:hAnsi="Verdana" w:cs="Arial"/>
          <w:sz w:val="20"/>
          <w:szCs w:val="20"/>
        </w:rPr>
        <w:t>1%</w:t>
      </w:r>
      <w:r w:rsidR="003A74A2">
        <w:rPr>
          <w:rFonts w:ascii="Verdana" w:hAnsi="Verdana" w:cs="Arial"/>
          <w:sz w:val="20"/>
          <w:szCs w:val="20"/>
        </w:rPr>
        <w:t xml:space="preserve"> </w:t>
      </w:r>
      <w:r w:rsidR="001C3D94" w:rsidRPr="00B57097">
        <w:rPr>
          <w:rFonts w:ascii="Verdana" w:hAnsi="Verdana" w:cs="Arial"/>
          <w:sz w:val="20"/>
          <w:szCs w:val="20"/>
        </w:rPr>
        <w:t xml:space="preserve">wynagrodzenia </w:t>
      </w:r>
      <w:r w:rsidR="003A74A2">
        <w:rPr>
          <w:rFonts w:ascii="Verdana" w:hAnsi="Verdana" w:cs="Arial"/>
          <w:sz w:val="20"/>
          <w:szCs w:val="20"/>
        </w:rPr>
        <w:t xml:space="preserve">przysługującego Wykonawcy za  wykonanie badania </w:t>
      </w:r>
      <w:r w:rsidR="009E4F2D">
        <w:rPr>
          <w:rFonts w:ascii="Verdana" w:hAnsi="Verdana" w:cs="Arial"/>
          <w:sz w:val="20"/>
          <w:szCs w:val="20"/>
        </w:rPr>
        <w:t>określonego odpowiednio w § 3 ust. 2 lub 3, za każde badanie objęte zwłoką;</w:t>
      </w:r>
    </w:p>
    <w:p w:rsidR="00E70D3C" w:rsidRPr="000C70D8" w:rsidRDefault="00E70D3C" w:rsidP="00975BFD">
      <w:pPr>
        <w:widowControl/>
        <w:numPr>
          <w:ilvl w:val="0"/>
          <w:numId w:val="10"/>
        </w:numPr>
        <w:adjustRightInd/>
        <w:spacing w:line="240" w:lineRule="auto"/>
        <w:ind w:left="709" w:hanging="567"/>
        <w:rPr>
          <w:rFonts w:ascii="Verdana" w:hAnsi="Verdana" w:cs="Arial"/>
          <w:sz w:val="20"/>
          <w:szCs w:val="20"/>
        </w:rPr>
      </w:pPr>
      <w:r w:rsidRPr="000C70D8">
        <w:rPr>
          <w:rFonts w:ascii="Verdana" w:hAnsi="Verdana" w:cs="Arial"/>
          <w:sz w:val="20"/>
          <w:szCs w:val="20"/>
        </w:rPr>
        <w:t xml:space="preserve">z tytułu </w:t>
      </w:r>
      <w:r w:rsidR="00000541">
        <w:rPr>
          <w:rFonts w:ascii="Verdana" w:hAnsi="Verdana" w:cs="Arial"/>
          <w:sz w:val="20"/>
          <w:szCs w:val="20"/>
        </w:rPr>
        <w:t xml:space="preserve">wypowiedzenia lub odstąpienia od </w:t>
      </w:r>
      <w:bookmarkStart w:id="0" w:name="_GoBack"/>
      <w:bookmarkEnd w:id="0"/>
      <w:r w:rsidRPr="000C70D8">
        <w:rPr>
          <w:rFonts w:ascii="Verdana" w:hAnsi="Verdana" w:cs="Arial"/>
          <w:sz w:val="20"/>
          <w:szCs w:val="20"/>
        </w:rPr>
        <w:t xml:space="preserve">umowy z przyczyn </w:t>
      </w:r>
      <w:r w:rsidR="00121B55">
        <w:rPr>
          <w:rFonts w:ascii="Verdana" w:hAnsi="Verdana" w:cs="Arial"/>
          <w:sz w:val="20"/>
          <w:szCs w:val="20"/>
        </w:rPr>
        <w:t xml:space="preserve">leżących po stronie Wykonawcy </w:t>
      </w:r>
      <w:r w:rsidR="00525CFC">
        <w:rPr>
          <w:rFonts w:ascii="Verdana" w:hAnsi="Verdana" w:cs="Arial"/>
          <w:sz w:val="20"/>
          <w:szCs w:val="20"/>
        </w:rPr>
        <w:t>w wysokości 10</w:t>
      </w:r>
      <w:r w:rsidRPr="000C70D8">
        <w:rPr>
          <w:rFonts w:ascii="Verdana" w:hAnsi="Verdana" w:cs="Arial"/>
          <w:sz w:val="20"/>
          <w:szCs w:val="20"/>
        </w:rPr>
        <w:t>% wynagrodzenia określonego w § 3 ust.1</w:t>
      </w:r>
    </w:p>
    <w:p w:rsidR="001C3D94" w:rsidRPr="00B57097" w:rsidRDefault="001C3D94" w:rsidP="00014CA8">
      <w:pPr>
        <w:widowControl/>
        <w:numPr>
          <w:ilvl w:val="0"/>
          <w:numId w:val="13"/>
        </w:numPr>
        <w:adjustRightInd/>
        <w:spacing w:line="240" w:lineRule="auto"/>
        <w:ind w:left="0" w:hanging="284"/>
        <w:rPr>
          <w:rFonts w:ascii="Verdana" w:hAnsi="Verdana" w:cs="Arial"/>
          <w:sz w:val="20"/>
          <w:szCs w:val="20"/>
        </w:rPr>
      </w:pPr>
      <w:r w:rsidRPr="000C70D8">
        <w:rPr>
          <w:rFonts w:ascii="Verdana" w:hAnsi="Verdana" w:cs="Arial"/>
          <w:sz w:val="20"/>
          <w:szCs w:val="20"/>
        </w:rPr>
        <w:t xml:space="preserve">Jeżeli kary umowne nie pokryją poniesionej szkody, </w:t>
      </w:r>
      <w:r w:rsidR="00525CFC">
        <w:rPr>
          <w:rFonts w:ascii="Verdana" w:hAnsi="Verdana" w:cs="Arial"/>
          <w:sz w:val="20"/>
          <w:szCs w:val="20"/>
        </w:rPr>
        <w:t>Zamawiający zastrzega</w:t>
      </w:r>
      <w:r w:rsidRPr="000C70D8">
        <w:rPr>
          <w:rFonts w:ascii="Verdana" w:hAnsi="Verdana" w:cs="Arial"/>
          <w:sz w:val="20"/>
          <w:szCs w:val="20"/>
        </w:rPr>
        <w:t xml:space="preserve"> sobie prawo dochodzenia odszkodowania uzupełniającego na zasadach określonych w art. 471 kodeksu cywilnego</w:t>
      </w:r>
      <w:r w:rsidRPr="00B57097">
        <w:rPr>
          <w:rFonts w:ascii="Verdana" w:hAnsi="Verdana" w:cs="Arial"/>
          <w:sz w:val="20"/>
          <w:szCs w:val="20"/>
        </w:rPr>
        <w:t xml:space="preserve"> do wysokości poniesionej szkody.</w:t>
      </w:r>
      <w:r w:rsidRPr="00B57097">
        <w:rPr>
          <w:rFonts w:ascii="Verdana" w:hAnsi="Verdana" w:cs="Arial"/>
          <w:b/>
          <w:sz w:val="20"/>
          <w:szCs w:val="20"/>
        </w:rPr>
        <w:t xml:space="preserve"> </w:t>
      </w:r>
    </w:p>
    <w:p w:rsidR="001C3D94" w:rsidRDefault="00121B55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7</w:t>
      </w:r>
    </w:p>
    <w:p w:rsidR="00EF324C" w:rsidRPr="000C70D8" w:rsidRDefault="00EF324C" w:rsidP="000A68CC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/>
          <w:bCs/>
          <w:sz w:val="20"/>
          <w:szCs w:val="20"/>
        </w:rPr>
      </w:pPr>
      <w:r w:rsidRPr="00B57097">
        <w:rPr>
          <w:rFonts w:ascii="Verdana" w:hAnsi="Verdana" w:cs="Calibri"/>
          <w:bCs/>
          <w:sz w:val="20"/>
          <w:szCs w:val="20"/>
        </w:rPr>
        <w:t xml:space="preserve">Warunki powierzenia przetwarzania danych </w:t>
      </w:r>
      <w:r w:rsidRPr="000C70D8">
        <w:rPr>
          <w:rFonts w:ascii="Verdana" w:hAnsi="Verdana" w:cs="Calibri"/>
          <w:bCs/>
          <w:sz w:val="20"/>
          <w:szCs w:val="20"/>
        </w:rPr>
        <w:t xml:space="preserve">osobowych  </w:t>
      </w:r>
      <w:r w:rsidR="003E147C" w:rsidRPr="000C70D8">
        <w:rPr>
          <w:rFonts w:ascii="Verdana" w:hAnsi="Verdana" w:cs="Calibri"/>
          <w:bCs/>
          <w:sz w:val="20"/>
          <w:szCs w:val="20"/>
        </w:rPr>
        <w:t>stud</w:t>
      </w:r>
      <w:r w:rsidR="008E31F3">
        <w:rPr>
          <w:rFonts w:ascii="Verdana" w:hAnsi="Verdana" w:cs="Calibri"/>
          <w:bCs/>
          <w:sz w:val="20"/>
          <w:szCs w:val="20"/>
        </w:rPr>
        <w:t>entów biorących udział w </w:t>
      </w:r>
      <w:r w:rsidR="003E147C" w:rsidRPr="000C70D8">
        <w:rPr>
          <w:rFonts w:ascii="Verdana" w:hAnsi="Verdana" w:cs="Calibri"/>
          <w:bCs/>
          <w:sz w:val="20"/>
          <w:szCs w:val="20"/>
        </w:rPr>
        <w:t>bilansie</w:t>
      </w:r>
      <w:r w:rsidRPr="000C70D8">
        <w:rPr>
          <w:rFonts w:ascii="Verdana" w:hAnsi="Verdana" w:cs="Calibri"/>
          <w:bCs/>
          <w:sz w:val="20"/>
          <w:szCs w:val="20"/>
        </w:rPr>
        <w:t xml:space="preserve"> określa umowa o powierzeniu przetwarzaniu danych osobowych</w:t>
      </w:r>
      <w:r w:rsidR="00D25780">
        <w:rPr>
          <w:rFonts w:ascii="Verdana" w:hAnsi="Verdana" w:cs="Calibri"/>
          <w:bCs/>
          <w:sz w:val="20"/>
          <w:szCs w:val="20"/>
        </w:rPr>
        <w:t xml:space="preserve"> z dnia ……………, stanowiąca załącznik do niniejszej umowy</w:t>
      </w:r>
      <w:r w:rsidR="00975BFD">
        <w:rPr>
          <w:rFonts w:ascii="Verdana" w:hAnsi="Verdana" w:cs="Calibri"/>
          <w:bCs/>
          <w:sz w:val="20"/>
          <w:szCs w:val="20"/>
        </w:rPr>
        <w:t>.</w:t>
      </w:r>
      <w:r w:rsidRPr="000C70D8">
        <w:rPr>
          <w:rFonts w:ascii="Verdana" w:hAnsi="Verdana" w:cs="Calibri"/>
          <w:bCs/>
          <w:sz w:val="20"/>
          <w:szCs w:val="20"/>
        </w:rPr>
        <w:t xml:space="preserve"> </w:t>
      </w:r>
    </w:p>
    <w:p w:rsidR="00EF324C" w:rsidRPr="000C70D8" w:rsidRDefault="00EF324C" w:rsidP="000A68CC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0C70D8">
        <w:rPr>
          <w:rFonts w:ascii="Verdana" w:hAnsi="Verdana" w:cs="Calibri"/>
          <w:bCs/>
          <w:sz w:val="20"/>
          <w:szCs w:val="20"/>
        </w:rPr>
        <w:t>Wykonawca zobowiązuje się przetwarzać powi</w:t>
      </w:r>
      <w:r w:rsidR="008E31F3">
        <w:rPr>
          <w:rFonts w:ascii="Verdana" w:hAnsi="Verdana" w:cs="Calibri"/>
          <w:bCs/>
          <w:sz w:val="20"/>
          <w:szCs w:val="20"/>
        </w:rPr>
        <w:t>erzone dane osobowe wyłącznie w </w:t>
      </w:r>
      <w:r w:rsidRPr="000C70D8">
        <w:rPr>
          <w:rFonts w:ascii="Verdana" w:hAnsi="Verdana" w:cs="Calibri"/>
          <w:bCs/>
          <w:sz w:val="20"/>
          <w:szCs w:val="20"/>
        </w:rPr>
        <w:t>zakresie i celu przewidzianym w niniejszej Umowie.</w:t>
      </w:r>
    </w:p>
    <w:p w:rsidR="00EF324C" w:rsidRPr="00B57097" w:rsidRDefault="00EF324C" w:rsidP="000A68CC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B57097">
        <w:rPr>
          <w:rFonts w:ascii="Verdana" w:hAnsi="Verdana" w:cs="Calibri"/>
          <w:bCs/>
          <w:sz w:val="20"/>
          <w:szCs w:val="20"/>
        </w:rPr>
        <w:t xml:space="preserve">Wykonawca obowiązany jest przed rozpoczęciem przetwarzania danych podjąć środki zabezpieczające dane osobowe, oraz spełniać wymagania określone w przepisach. </w:t>
      </w:r>
    </w:p>
    <w:p w:rsidR="001C3D94" w:rsidRDefault="00121B55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8</w:t>
      </w:r>
    </w:p>
    <w:p w:rsidR="007576CF" w:rsidRPr="00B57097" w:rsidRDefault="000A68CC" w:rsidP="000A68CC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200" w:line="240" w:lineRule="auto"/>
        <w:ind w:left="86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Wykonawca zobowiązuje się do zachowania poufności wszystkich informacji Zamawiającego i jego pracowników.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Wszelkie informacje o Z</w:t>
      </w:r>
      <w:r>
        <w:rPr>
          <w:rFonts w:ascii="Verdana" w:hAnsi="Verdana" w:cs="Arial"/>
          <w:color w:val="000000"/>
          <w:sz w:val="20"/>
          <w:szCs w:val="20"/>
        </w:rPr>
        <w:t>amawiającym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, uzyskane przez </w:t>
      </w:r>
      <w:r>
        <w:rPr>
          <w:rFonts w:ascii="Verdana" w:hAnsi="Verdana" w:cs="Arial"/>
          <w:color w:val="000000"/>
          <w:sz w:val="20"/>
          <w:szCs w:val="20"/>
        </w:rPr>
        <w:t>Wykonawcę</w:t>
      </w:r>
      <w:r w:rsidR="008E31F3">
        <w:rPr>
          <w:rFonts w:ascii="Verdana" w:hAnsi="Verdana" w:cs="Arial"/>
          <w:color w:val="000000"/>
          <w:sz w:val="20"/>
          <w:szCs w:val="20"/>
        </w:rPr>
        <w:t xml:space="preserve"> w związku z 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realizacją prac będących przedmiotem Umowy</w:t>
      </w:r>
      <w:r w:rsidR="008E31F3">
        <w:rPr>
          <w:rFonts w:ascii="Verdana" w:hAnsi="Verdana" w:cs="Arial"/>
          <w:color w:val="000000"/>
          <w:sz w:val="20"/>
          <w:szCs w:val="20"/>
        </w:rPr>
        <w:t>, mogą być wykorzystane tylko w 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celu wykonania przedmiotu Umowy.</w:t>
      </w:r>
    </w:p>
    <w:p w:rsidR="007576CF" w:rsidRPr="00B57097" w:rsidRDefault="008D74C0" w:rsidP="000A68CC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200" w:line="240" w:lineRule="auto"/>
        <w:ind w:left="86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Wykonawca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 odpowiada za podjęcie i zapewnienie wszelkich niezbędnych środków zapewniających dochowanie zasady poufności przez swoic</w:t>
      </w:r>
      <w:r w:rsidR="002E38D0" w:rsidRPr="00B57097">
        <w:rPr>
          <w:rFonts w:ascii="Verdana" w:hAnsi="Verdana" w:cs="Arial"/>
          <w:color w:val="000000"/>
          <w:sz w:val="20"/>
          <w:szCs w:val="20"/>
        </w:rPr>
        <w:t>h</w:t>
      </w:r>
      <w:r w:rsidR="008E31F3">
        <w:rPr>
          <w:rFonts w:ascii="Verdana" w:hAnsi="Verdana" w:cs="Arial"/>
          <w:color w:val="000000"/>
          <w:sz w:val="20"/>
          <w:szCs w:val="20"/>
        </w:rPr>
        <w:t xml:space="preserve"> pracowników i </w:t>
      </w:r>
      <w:r w:rsidR="002E38D0" w:rsidRPr="00B57097">
        <w:rPr>
          <w:rFonts w:ascii="Verdana" w:hAnsi="Verdana" w:cs="Arial"/>
          <w:color w:val="000000"/>
          <w:sz w:val="20"/>
          <w:szCs w:val="20"/>
        </w:rPr>
        <w:t xml:space="preserve">podwykonawców,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w szczególności </w:t>
      </w:r>
      <w:r>
        <w:rPr>
          <w:rFonts w:ascii="Verdana" w:hAnsi="Verdana" w:cs="Arial"/>
          <w:color w:val="000000"/>
          <w:sz w:val="20"/>
          <w:szCs w:val="20"/>
        </w:rPr>
        <w:t>Wykonaw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ca zobowiązuję się do uzyskania oświadczenia Podwykonawcy do przestrzegania zobowiązań dotyczących poufności   określonych w Umowie. </w:t>
      </w:r>
    </w:p>
    <w:p w:rsidR="00E63CB8" w:rsidRDefault="008D74C0" w:rsidP="000A68CC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200" w:line="240" w:lineRule="auto"/>
        <w:ind w:left="86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Wykonawca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zobowiązuje się do przestrzegania ustawy o ochronie danych osobowych i innych właściwych regulacji z zakresu ochrony danych osobowych, jeśli w trakcie lub w związku z realizacją Umowy pozyska jakiekolwiek dane osobowe zgro</w:t>
      </w:r>
      <w:r w:rsidR="00E12F01">
        <w:rPr>
          <w:rFonts w:ascii="Verdana" w:hAnsi="Verdana" w:cs="Arial"/>
          <w:color w:val="000000"/>
          <w:sz w:val="20"/>
          <w:szCs w:val="20"/>
        </w:rPr>
        <w:t>madzone w zasobach Wykonawcy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.</w:t>
      </w:r>
    </w:p>
    <w:p w:rsidR="001C3D94" w:rsidRPr="00B57097" w:rsidRDefault="00121B55" w:rsidP="000A68C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9</w:t>
      </w:r>
    </w:p>
    <w:p w:rsidR="00D25780" w:rsidRDefault="001C3D94" w:rsidP="00D25780">
      <w:pPr>
        <w:pStyle w:val="Akapitzlist"/>
        <w:widowControl/>
        <w:numPr>
          <w:ilvl w:val="0"/>
          <w:numId w:val="11"/>
        </w:numPr>
        <w:tabs>
          <w:tab w:val="left" w:pos="-284"/>
        </w:tabs>
        <w:suppressAutoHyphens/>
        <w:adjustRightInd/>
        <w:spacing w:after="120" w:line="240" w:lineRule="auto"/>
        <w:ind w:left="77"/>
        <w:rPr>
          <w:rFonts w:ascii="Verdana" w:hAnsi="Verdana" w:cs="Arial"/>
          <w:color w:val="000000"/>
          <w:kern w:val="2"/>
        </w:rPr>
      </w:pPr>
      <w:r w:rsidRPr="00D25780">
        <w:rPr>
          <w:rFonts w:ascii="Verdana" w:hAnsi="Verdana" w:cs="Arial"/>
          <w:color w:val="000000"/>
          <w:kern w:val="2"/>
        </w:rPr>
        <w:t>Wszelkie zmiany umowy wymagają zgody obu Stron i zachowania formy pisemnej pod rygorem nieważności.</w:t>
      </w:r>
    </w:p>
    <w:p w:rsidR="00D25780" w:rsidRPr="00D25780" w:rsidRDefault="00D25780" w:rsidP="00D25780">
      <w:pPr>
        <w:pStyle w:val="Akapitzlist"/>
        <w:widowControl/>
        <w:tabs>
          <w:tab w:val="left" w:pos="-284"/>
        </w:tabs>
        <w:suppressAutoHyphens/>
        <w:adjustRightInd/>
        <w:spacing w:after="120" w:line="240" w:lineRule="auto"/>
        <w:ind w:left="77" w:firstLine="0"/>
        <w:rPr>
          <w:rFonts w:ascii="Verdana" w:hAnsi="Verdana" w:cs="Arial"/>
          <w:color w:val="000000"/>
          <w:kern w:val="2"/>
        </w:rPr>
      </w:pPr>
    </w:p>
    <w:p w:rsidR="00D35093" w:rsidRPr="00D35093" w:rsidRDefault="001C3D94" w:rsidP="00D35093">
      <w:pPr>
        <w:pStyle w:val="Akapitzlist"/>
        <w:widowControl/>
        <w:numPr>
          <w:ilvl w:val="0"/>
          <w:numId w:val="11"/>
        </w:numPr>
        <w:tabs>
          <w:tab w:val="left" w:pos="360"/>
        </w:tabs>
        <w:suppressAutoHyphens/>
        <w:adjustRightInd/>
        <w:spacing w:after="120" w:line="240" w:lineRule="auto"/>
        <w:ind w:left="77"/>
        <w:rPr>
          <w:rFonts w:ascii="Verdana" w:hAnsi="Verdana" w:cs="Arial"/>
          <w:color w:val="000000"/>
          <w:kern w:val="2"/>
        </w:rPr>
      </w:pPr>
      <w:r w:rsidRPr="00D25780">
        <w:rPr>
          <w:rFonts w:ascii="Verdana" w:hAnsi="Verdana" w:cs="Arial"/>
          <w:color w:val="000000"/>
          <w:kern w:val="2"/>
        </w:rPr>
        <w:t>Zmiany umowy, o których mowa w ust. 1 muszą być dokonywane z zachowaniem przepisu art. 140 ust. 3</w:t>
      </w:r>
      <w:r w:rsidR="000A68CC" w:rsidRPr="00D25780">
        <w:rPr>
          <w:rFonts w:ascii="Verdana" w:hAnsi="Verdana" w:cs="Arial"/>
          <w:color w:val="000000"/>
          <w:kern w:val="2"/>
        </w:rPr>
        <w:t>. Zmiana Umowy może nastąpić</w:t>
      </w:r>
      <w:r w:rsidR="00BD4D5C" w:rsidRPr="00D25780">
        <w:rPr>
          <w:rFonts w:ascii="Verdana" w:hAnsi="Verdana" w:cs="Arial"/>
          <w:color w:val="000000"/>
          <w:kern w:val="2"/>
        </w:rPr>
        <w:t xml:space="preserve"> w formie pisemnego aneksu</w:t>
      </w:r>
      <w:r w:rsidR="000A68CC" w:rsidRPr="00D25780">
        <w:rPr>
          <w:rFonts w:ascii="Verdana" w:hAnsi="Verdana" w:cs="Arial"/>
          <w:color w:val="000000"/>
          <w:kern w:val="2"/>
        </w:rPr>
        <w:t xml:space="preserve"> w przypadkach określonych w § 2 ust. 3 i § 8 ust. 3 Umowy oraz art. 144 </w:t>
      </w:r>
      <w:r w:rsidRPr="00D25780">
        <w:rPr>
          <w:rFonts w:ascii="Verdana" w:hAnsi="Verdana" w:cs="Arial"/>
          <w:color w:val="000000"/>
          <w:kern w:val="2"/>
        </w:rPr>
        <w:t>ustawy Prawo zamówień publicznych</w:t>
      </w:r>
      <w:r w:rsidR="00177A54" w:rsidRPr="00D25780">
        <w:rPr>
          <w:rFonts w:ascii="Verdana" w:hAnsi="Verdana" w:cs="Arial"/>
          <w:color w:val="000000"/>
          <w:kern w:val="2"/>
        </w:rPr>
        <w:t>.</w:t>
      </w:r>
      <w:r w:rsidRPr="00D25780">
        <w:rPr>
          <w:rFonts w:ascii="Verdana" w:hAnsi="Verdana" w:cs="Arial"/>
          <w:color w:val="000000"/>
          <w:kern w:val="2"/>
        </w:rPr>
        <w:t xml:space="preserve"> </w:t>
      </w:r>
    </w:p>
    <w:p w:rsidR="00D55C55" w:rsidRPr="00BD4D5C" w:rsidRDefault="00D55C55" w:rsidP="00D35093">
      <w:pPr>
        <w:pStyle w:val="Akapitzlist"/>
        <w:widowControl/>
        <w:numPr>
          <w:ilvl w:val="0"/>
          <w:numId w:val="11"/>
        </w:numPr>
        <w:adjustRightInd/>
        <w:spacing w:after="120" w:line="276" w:lineRule="auto"/>
        <w:ind w:left="77"/>
        <w:rPr>
          <w:rFonts w:ascii="Verdana" w:hAnsi="Verdana"/>
        </w:rPr>
      </w:pPr>
      <w:r w:rsidRPr="00BD4D5C">
        <w:rPr>
          <w:rFonts w:ascii="Verdana" w:hAnsi="Verdana"/>
        </w:rPr>
        <w:t>Strony zobowiązują się dokonać zmiany wysokości wynagrodzenia należneg</w:t>
      </w:r>
      <w:r w:rsidR="00121B55">
        <w:rPr>
          <w:rFonts w:ascii="Verdana" w:hAnsi="Verdana"/>
        </w:rPr>
        <w:t>o Wykonawcy, o którym mowa w § 3</w:t>
      </w:r>
      <w:r w:rsidRPr="00BD4D5C">
        <w:rPr>
          <w:rFonts w:ascii="Verdana" w:hAnsi="Verdana"/>
        </w:rPr>
        <w:t xml:space="preserve"> Umowy, w przypadku zmiany stawki podatku od towarów i usług,</w:t>
      </w:r>
      <w:r w:rsidR="00BD4D5C">
        <w:rPr>
          <w:rFonts w:ascii="Verdana" w:hAnsi="Verdana"/>
        </w:rPr>
        <w:t xml:space="preserve"> na zasadach określonych w ust. 4.</w:t>
      </w:r>
    </w:p>
    <w:p w:rsidR="00D55C55" w:rsidRPr="00B57097" w:rsidRDefault="00D55C55" w:rsidP="00D35093">
      <w:pPr>
        <w:widowControl/>
        <w:numPr>
          <w:ilvl w:val="0"/>
          <w:numId w:val="11"/>
        </w:numPr>
        <w:adjustRightInd/>
        <w:spacing w:after="120" w:line="276" w:lineRule="auto"/>
        <w:ind w:left="77"/>
        <w:rPr>
          <w:rFonts w:ascii="Verdana" w:hAnsi="Verdana"/>
          <w:sz w:val="20"/>
          <w:szCs w:val="20"/>
        </w:rPr>
      </w:pPr>
      <w:r w:rsidRPr="00B57097">
        <w:rPr>
          <w:rFonts w:ascii="Verdana" w:hAnsi="Verdana"/>
          <w:sz w:val="20"/>
          <w:szCs w:val="20"/>
        </w:rPr>
        <w:lastRenderedPageBreak/>
        <w:t>Zmiana wysokości wynagrodzenia należnego Wykonawcy w przypadku zaistnienia przesłanki, o której mowa w ust.</w:t>
      </w:r>
      <w:r w:rsidR="00BD4D5C">
        <w:rPr>
          <w:rFonts w:ascii="Verdana" w:hAnsi="Verdana"/>
          <w:sz w:val="20"/>
          <w:szCs w:val="20"/>
        </w:rPr>
        <w:t xml:space="preserve"> 3</w:t>
      </w:r>
      <w:r w:rsidRPr="00B57097">
        <w:rPr>
          <w:rFonts w:ascii="Verdana" w:hAnsi="Verdana"/>
          <w:sz w:val="20"/>
          <w:szCs w:val="20"/>
        </w:rPr>
        <w:t xml:space="preserve">, będzie odnosić się wyłącznie do części </w:t>
      </w:r>
      <w:r w:rsidR="00BD4D5C">
        <w:rPr>
          <w:rFonts w:ascii="Verdana" w:hAnsi="Verdana"/>
          <w:sz w:val="20"/>
          <w:szCs w:val="20"/>
        </w:rPr>
        <w:t xml:space="preserve">przedmiotu Umowy zrealizowanej </w:t>
      </w:r>
      <w:r w:rsidRPr="00B57097">
        <w:rPr>
          <w:rFonts w:ascii="Verdana" w:hAnsi="Verdana"/>
          <w:sz w:val="20"/>
          <w:szCs w:val="20"/>
        </w:rPr>
        <w:t>po dniu wejścia w życie przepisów zmieniających stawkę podatku od towarów i usług oraz wyłącznie do części przedmiotu Umowy, do której zastosowanie znajdzie zmiana stawki podatku od towarów i usług.</w:t>
      </w:r>
    </w:p>
    <w:p w:rsidR="00D55C55" w:rsidRPr="00B57097" w:rsidRDefault="00D55C55" w:rsidP="00D35093">
      <w:pPr>
        <w:widowControl/>
        <w:numPr>
          <w:ilvl w:val="0"/>
          <w:numId w:val="11"/>
        </w:numPr>
        <w:tabs>
          <w:tab w:val="clear" w:pos="720"/>
          <w:tab w:val="num" w:pos="426"/>
        </w:tabs>
        <w:adjustRightInd/>
        <w:spacing w:after="120" w:line="276" w:lineRule="auto"/>
        <w:ind w:left="86" w:hanging="426"/>
        <w:rPr>
          <w:rFonts w:ascii="Verdana" w:hAnsi="Verdana"/>
          <w:sz w:val="20"/>
          <w:szCs w:val="20"/>
        </w:rPr>
      </w:pPr>
      <w:r w:rsidRPr="00B57097">
        <w:rPr>
          <w:rFonts w:ascii="Verdana" w:hAnsi="Verdana"/>
          <w:sz w:val="20"/>
          <w:szCs w:val="20"/>
        </w:rPr>
        <w:t>W przypadku zmiany, o której mowa w ust. 1 pkt 1, wartość wynagrodzenia netto nie zmieni się, a wartość wynagrodzenia brutto zostanie wyliczona na podstawie nowych przepisów.</w:t>
      </w:r>
    </w:p>
    <w:p w:rsidR="00D55C55" w:rsidRPr="00D35093" w:rsidRDefault="00D55C55" w:rsidP="00D35093">
      <w:pPr>
        <w:pStyle w:val="Akapitzlist"/>
        <w:widowControl/>
        <w:numPr>
          <w:ilvl w:val="0"/>
          <w:numId w:val="11"/>
        </w:numPr>
        <w:tabs>
          <w:tab w:val="clear" w:pos="720"/>
        </w:tabs>
        <w:adjustRightInd/>
        <w:spacing w:line="276" w:lineRule="auto"/>
        <w:ind w:left="142" w:hanging="426"/>
        <w:rPr>
          <w:rFonts w:ascii="Verdana" w:hAnsi="Verdana"/>
        </w:rPr>
      </w:pPr>
      <w:r w:rsidRPr="00D35093">
        <w:rPr>
          <w:rFonts w:ascii="Verdana" w:hAnsi="Verdana"/>
        </w:rPr>
        <w:t>W celu zawarci</w:t>
      </w:r>
      <w:r w:rsidR="00BD4D5C" w:rsidRPr="00D35093">
        <w:rPr>
          <w:rFonts w:ascii="Verdana" w:hAnsi="Verdana"/>
        </w:rPr>
        <w:t>a aneksu, o którym mowa w ust. 2</w:t>
      </w:r>
      <w:r w:rsidRPr="00D35093">
        <w:rPr>
          <w:rFonts w:ascii="Verdana" w:hAnsi="Verdana"/>
        </w:rPr>
        <w:t xml:space="preserve">, każda ze Stron może wystąpić do drugiej Strony z wnioskiem o dokonanie zmiany </w:t>
      </w:r>
      <w:r w:rsidR="00BD4D5C" w:rsidRPr="00D35093">
        <w:rPr>
          <w:rFonts w:ascii="Verdana" w:hAnsi="Verdana"/>
        </w:rPr>
        <w:t xml:space="preserve">umowy </w:t>
      </w:r>
      <w:r w:rsidRPr="00D35093">
        <w:rPr>
          <w:rFonts w:ascii="Verdana" w:hAnsi="Verdana"/>
        </w:rPr>
        <w:t>wraz z uzasadnieniem</w:t>
      </w:r>
      <w:r w:rsidR="00AB187B" w:rsidRPr="00D35093">
        <w:rPr>
          <w:rFonts w:ascii="Verdana" w:hAnsi="Verdana"/>
        </w:rPr>
        <w:t xml:space="preserve">, a w przypadku </w:t>
      </w:r>
      <w:r w:rsidRPr="00D35093">
        <w:rPr>
          <w:rFonts w:ascii="Verdana" w:hAnsi="Verdana"/>
        </w:rPr>
        <w:t xml:space="preserve"> </w:t>
      </w:r>
      <w:r w:rsidR="00AB187B" w:rsidRPr="00D35093">
        <w:rPr>
          <w:rFonts w:ascii="Verdana" w:hAnsi="Verdana"/>
        </w:rPr>
        <w:t xml:space="preserve">zmiany wynagrodzenia Wykonawcy </w:t>
      </w:r>
      <w:r w:rsidRPr="00D35093">
        <w:rPr>
          <w:rFonts w:ascii="Verdana" w:hAnsi="Verdana"/>
        </w:rPr>
        <w:t xml:space="preserve">zawierającym </w:t>
      </w:r>
      <w:r w:rsidR="00BD4D5C" w:rsidRPr="00D35093">
        <w:rPr>
          <w:rFonts w:ascii="Verdana" w:hAnsi="Verdana"/>
        </w:rPr>
        <w:t xml:space="preserve">również </w:t>
      </w:r>
      <w:r w:rsidRPr="00D35093">
        <w:rPr>
          <w:rFonts w:ascii="Verdana" w:hAnsi="Verdana"/>
        </w:rPr>
        <w:t xml:space="preserve">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:rsidR="001C3D94" w:rsidRPr="00B57097" w:rsidRDefault="00121B55" w:rsidP="00AB187B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10</w:t>
      </w:r>
    </w:p>
    <w:p w:rsidR="001C3D94" w:rsidRDefault="001C3D94" w:rsidP="00121B55">
      <w:pPr>
        <w:pStyle w:val="Akapitzlist"/>
        <w:numPr>
          <w:ilvl w:val="3"/>
          <w:numId w:val="11"/>
        </w:numPr>
        <w:spacing w:after="120" w:line="240" w:lineRule="auto"/>
        <w:ind w:left="360"/>
        <w:rPr>
          <w:rFonts w:ascii="Verdana" w:hAnsi="Verdana" w:cs="Arial"/>
        </w:rPr>
      </w:pPr>
      <w:r w:rsidRPr="00AB187B">
        <w:rPr>
          <w:rFonts w:ascii="Verdana" w:hAnsi="Verdana" w:cs="Arial"/>
        </w:rPr>
        <w:t>Właściwym dla rozpoznania sporów wynikłych na tle realizacji niniejszej umowy jest sąd właściwy dla siedziby</w:t>
      </w:r>
      <w:r w:rsidR="00AB187B">
        <w:rPr>
          <w:rFonts w:ascii="Verdana" w:hAnsi="Verdana" w:cs="Arial"/>
        </w:rPr>
        <w:t xml:space="preserve"> Zamawiają</w:t>
      </w:r>
      <w:r w:rsidR="00AB187B" w:rsidRPr="00AB187B">
        <w:rPr>
          <w:rFonts w:ascii="Verdana" w:hAnsi="Verdana" w:cs="Arial"/>
        </w:rPr>
        <w:t>cego</w:t>
      </w:r>
      <w:r w:rsidRPr="00AB187B">
        <w:rPr>
          <w:rFonts w:ascii="Verdana" w:hAnsi="Verdana" w:cs="Arial"/>
        </w:rPr>
        <w:t xml:space="preserve">. </w:t>
      </w:r>
    </w:p>
    <w:p w:rsidR="00D35093" w:rsidRPr="00D35093" w:rsidRDefault="001748A6" w:rsidP="00121B55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360"/>
        <w:rPr>
          <w:rFonts w:ascii="Verdana" w:hAnsi="Verdana" w:cs="Arial"/>
        </w:rPr>
      </w:pPr>
      <w:r w:rsidRPr="00481CC4">
        <w:rPr>
          <w:rFonts w:ascii="Verdana" w:hAnsi="Verdana" w:cs="Arial"/>
        </w:rPr>
        <w:t>Przez dni robocze Strony rozumieją dni od poniedziałku do piątku z wyłączeniem dni ustawowo wolnych od pracy.</w:t>
      </w:r>
      <w:r w:rsidR="00481CC4" w:rsidRPr="00481CC4">
        <w:rPr>
          <w:rFonts w:ascii="Verdana" w:hAnsi="Verdana" w:cs="Arial"/>
        </w:rPr>
        <w:t xml:space="preserve"> </w:t>
      </w:r>
    </w:p>
    <w:p w:rsidR="00481CC4" w:rsidRPr="00481CC4" w:rsidRDefault="00152FFA" w:rsidP="00121B55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360"/>
        <w:rPr>
          <w:rFonts w:ascii="Verdana" w:hAnsi="Verdana" w:cs="Arial"/>
        </w:rPr>
      </w:pPr>
      <w:r w:rsidRPr="00481CC4">
        <w:rPr>
          <w:rFonts w:ascii="Verdana" w:hAnsi="Verdana" w:cs="Arial"/>
        </w:rPr>
        <w:t>W sprawach nie</w:t>
      </w:r>
      <w:r w:rsidR="001C3D94" w:rsidRPr="00481CC4">
        <w:rPr>
          <w:rFonts w:ascii="Verdana" w:hAnsi="Verdana" w:cs="Arial"/>
        </w:rPr>
        <w:t>uregulowanych w niniejszej umowie stosuje się</w:t>
      </w:r>
      <w:r w:rsidR="000B7461" w:rsidRPr="00481CC4">
        <w:rPr>
          <w:rFonts w:ascii="Verdana" w:hAnsi="Verdana" w:cs="Arial"/>
        </w:rPr>
        <w:t xml:space="preserve"> przepisy kodeksu cywilnego.</w:t>
      </w:r>
    </w:p>
    <w:p w:rsidR="00481CC4" w:rsidRDefault="00481CC4" w:rsidP="00121B55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360"/>
        <w:rPr>
          <w:rFonts w:ascii="Verdana" w:hAnsi="Verdana" w:cs="Arial"/>
        </w:rPr>
      </w:pPr>
      <w:r>
        <w:rPr>
          <w:rFonts w:ascii="Verdana" w:hAnsi="Verdana" w:cs="Arial"/>
        </w:rPr>
        <w:t xml:space="preserve">Osobą nadzorującą wykonanie umowy i upoważnioną przez Zamawiającego do bieżącego kontaktu i współpracy </w:t>
      </w:r>
      <w:r w:rsidRPr="00481CC4">
        <w:rPr>
          <w:rFonts w:ascii="Verdana" w:hAnsi="Verdana" w:cs="Arial"/>
        </w:rPr>
        <w:t>w sprawach związanych z wykonywaniem umowy:</w:t>
      </w:r>
      <w:r>
        <w:rPr>
          <w:rFonts w:ascii="Verdana" w:hAnsi="Verdana" w:cs="Arial"/>
        </w:rPr>
        <w:t xml:space="preserve"> ………………………………………………..</w:t>
      </w:r>
      <w:r w:rsidRPr="00481CC4">
        <w:rPr>
          <w:rFonts w:ascii="Verdana" w:hAnsi="Verdana" w:cs="Arial"/>
        </w:rPr>
        <w:t>, tel</w:t>
      </w:r>
      <w:r>
        <w:rPr>
          <w:rFonts w:ascii="Verdana" w:hAnsi="Verdana" w:cs="Arial"/>
        </w:rPr>
        <w:t>. ………………………………………………</w:t>
      </w:r>
    </w:p>
    <w:p w:rsidR="00481CC4" w:rsidRPr="00D35093" w:rsidRDefault="00481CC4" w:rsidP="00D35093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284"/>
        <w:jc w:val="left"/>
        <w:rPr>
          <w:rFonts w:ascii="Verdana" w:hAnsi="Verdana" w:cs="Arial"/>
          <w:b/>
        </w:rPr>
      </w:pPr>
      <w:r w:rsidRPr="00481CC4">
        <w:rPr>
          <w:rFonts w:ascii="Verdana" w:hAnsi="Verdana" w:cs="Arial"/>
        </w:rPr>
        <w:t xml:space="preserve">Ze strony Wykonawcy osobą upoważnioną do kontaktu i współpracy z Zamawiającym w sprawach związanych z realizacją umowy jest </w:t>
      </w:r>
      <w:r w:rsidRPr="00D35093">
        <w:rPr>
          <w:rFonts w:ascii="Verdana" w:hAnsi="Verdana" w:cs="Arial"/>
        </w:rPr>
        <w:t>………...........................................……..,tel. ………………………………… e-mail ………………</w:t>
      </w:r>
    </w:p>
    <w:p w:rsidR="00152FFA" w:rsidRPr="00D35093" w:rsidRDefault="001C3D94" w:rsidP="00D35093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426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Wszelkie załączniki stanowią integralną część niniejszej umowy.</w:t>
      </w:r>
      <w:r w:rsidR="00152FFA" w:rsidRPr="00D35093">
        <w:rPr>
          <w:rFonts w:ascii="Verdana" w:hAnsi="Verdana" w:cs="Arial"/>
          <w:sz w:val="20"/>
          <w:szCs w:val="20"/>
        </w:rPr>
        <w:t xml:space="preserve"> </w:t>
      </w:r>
    </w:p>
    <w:p w:rsidR="00152FFA" w:rsidRPr="00D35093" w:rsidRDefault="00152FFA" w:rsidP="00D35093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426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Wykaz załączników do umowy:</w:t>
      </w:r>
    </w:p>
    <w:p w:rsidR="00152FFA" w:rsidRPr="00D35093" w:rsidRDefault="00152FFA" w:rsidP="00D35093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Ogłoszenie o zamówieniu z dnia ……. w sprawie ZP/371/4/19</w:t>
      </w:r>
    </w:p>
    <w:p w:rsidR="00152FFA" w:rsidRPr="00D35093" w:rsidRDefault="00152FFA" w:rsidP="00D35093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Oferta Wykonawcy z dnia …………………….</w:t>
      </w:r>
    </w:p>
    <w:p w:rsidR="00152FFA" w:rsidRPr="00D35093" w:rsidRDefault="00152FFA" w:rsidP="00D35093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Umowa powierzenia</w:t>
      </w:r>
      <w:r w:rsidR="00D35093" w:rsidRPr="00D35093">
        <w:rPr>
          <w:rFonts w:ascii="Verdana" w:hAnsi="Verdana" w:cs="Arial"/>
          <w:sz w:val="20"/>
          <w:szCs w:val="20"/>
        </w:rPr>
        <w:t xml:space="preserve"> przetwarzania danych osobowych z dnia ……</w:t>
      </w:r>
    </w:p>
    <w:p w:rsidR="001C3D94" w:rsidRPr="00D35093" w:rsidRDefault="00152FFA" w:rsidP="00D35093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426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Umowę sporządzono w 2</w:t>
      </w:r>
      <w:r w:rsidR="001C3D94" w:rsidRPr="00D35093">
        <w:rPr>
          <w:rFonts w:ascii="Verdana" w:hAnsi="Verdana" w:cs="Arial"/>
          <w:sz w:val="20"/>
          <w:szCs w:val="20"/>
        </w:rPr>
        <w:t xml:space="preserve"> je</w:t>
      </w:r>
      <w:r w:rsidRPr="00D35093">
        <w:rPr>
          <w:rFonts w:ascii="Verdana" w:hAnsi="Verdana" w:cs="Arial"/>
          <w:sz w:val="20"/>
          <w:szCs w:val="20"/>
        </w:rPr>
        <w:t>dnobrzmiących egzemplarzach po 1</w:t>
      </w:r>
      <w:r w:rsidR="001C3D94" w:rsidRPr="00D35093">
        <w:rPr>
          <w:rFonts w:ascii="Verdana" w:hAnsi="Verdana" w:cs="Arial"/>
          <w:sz w:val="20"/>
          <w:szCs w:val="20"/>
        </w:rPr>
        <w:t xml:space="preserve"> dla każdej ze </w:t>
      </w:r>
      <w:r w:rsidRPr="00D35093">
        <w:rPr>
          <w:rFonts w:ascii="Verdana" w:hAnsi="Verdana" w:cs="Arial"/>
          <w:sz w:val="20"/>
          <w:szCs w:val="20"/>
        </w:rPr>
        <w:t>S</w:t>
      </w:r>
      <w:r w:rsidR="001C3D94" w:rsidRPr="00D35093">
        <w:rPr>
          <w:rFonts w:ascii="Verdana" w:hAnsi="Verdana" w:cs="Arial"/>
          <w:sz w:val="20"/>
          <w:szCs w:val="20"/>
        </w:rPr>
        <w:t xml:space="preserve">tron. </w:t>
      </w:r>
    </w:p>
    <w:p w:rsidR="001C3D94" w:rsidRPr="00B57097" w:rsidRDefault="001C3D94" w:rsidP="00F07BE9">
      <w:pPr>
        <w:spacing w:line="240" w:lineRule="auto"/>
        <w:rPr>
          <w:rFonts w:ascii="Verdana" w:hAnsi="Verdana" w:cs="Arial"/>
          <w:sz w:val="20"/>
          <w:szCs w:val="20"/>
        </w:rPr>
      </w:pPr>
    </w:p>
    <w:p w:rsidR="00413D0C" w:rsidRPr="002E38D0" w:rsidRDefault="00183E6B" w:rsidP="00F07BE9">
      <w:pPr>
        <w:pStyle w:val="NormalnyWeb"/>
        <w:shd w:val="clear" w:color="auto" w:fill="FFFFFF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</w:t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  <w:t xml:space="preserve"> </w:t>
      </w:r>
      <w:r>
        <w:rPr>
          <w:rFonts w:ascii="Verdana" w:hAnsi="Verdana" w:cs="Arial"/>
          <w:b/>
          <w:sz w:val="20"/>
          <w:szCs w:val="20"/>
        </w:rPr>
        <w:t>ZAMAWIAJĄCY</w:t>
      </w:r>
    </w:p>
    <w:sectPr w:rsidR="00413D0C" w:rsidRPr="002E38D0" w:rsidSect="00000541">
      <w:headerReference w:type="default" r:id="rId10"/>
      <w:footerReference w:type="default" r:id="rId11"/>
      <w:pgSz w:w="11905" w:h="16837"/>
      <w:pgMar w:top="384" w:right="1440" w:bottom="1440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6EF" w:rsidRDefault="002056EF">
      <w:r>
        <w:separator/>
      </w:r>
    </w:p>
  </w:endnote>
  <w:endnote w:type="continuationSeparator" w:id="0">
    <w:p w:rsidR="002056EF" w:rsidRDefault="002056EF">
      <w:r>
        <w:continuationSeparator/>
      </w:r>
    </w:p>
  </w:endnote>
  <w:endnote w:type="continuationNotice" w:id="1">
    <w:p w:rsidR="002056EF" w:rsidRDefault="002056E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Kozuka Gothic Pr6N E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CF4" w:rsidRDefault="00A85CF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00541">
      <w:rPr>
        <w:noProof/>
      </w:rPr>
      <w:t>5</w:t>
    </w:r>
    <w:r>
      <w:fldChar w:fldCharType="end"/>
    </w:r>
  </w:p>
  <w:p w:rsidR="00A85CF4" w:rsidRDefault="00A85C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6EF" w:rsidRDefault="002056EF">
      <w:r>
        <w:separator/>
      </w:r>
    </w:p>
  </w:footnote>
  <w:footnote w:type="continuationSeparator" w:id="0">
    <w:p w:rsidR="002056EF" w:rsidRDefault="002056EF">
      <w:r>
        <w:continuationSeparator/>
      </w:r>
    </w:p>
  </w:footnote>
  <w:footnote w:type="continuationNotice" w:id="1">
    <w:p w:rsidR="002056EF" w:rsidRDefault="002056EF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CF4" w:rsidRDefault="00A85CF4" w:rsidP="00000541">
    <w:pPr>
      <w:pBdr>
        <w:bottom w:val="single" w:sz="4" w:space="1" w:color="auto"/>
      </w:pBdr>
    </w:pPr>
    <w:r>
      <w:rPr>
        <w:noProof/>
      </w:rPr>
      <w:drawing>
        <wp:inline distT="0" distB="0" distL="0" distR="0" wp14:anchorId="152F7715" wp14:editId="58F81873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9522A97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83E8C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FCF1BE1"/>
    <w:multiLevelType w:val="hybridMultilevel"/>
    <w:tmpl w:val="E6E8F5BC"/>
    <w:lvl w:ilvl="0" w:tplc="0C2A19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16823455"/>
    <w:multiLevelType w:val="hybridMultilevel"/>
    <w:tmpl w:val="D7F69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216BE"/>
    <w:multiLevelType w:val="hybridMultilevel"/>
    <w:tmpl w:val="8278DEE0"/>
    <w:lvl w:ilvl="0" w:tplc="EC3A2C4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75098"/>
    <w:multiLevelType w:val="hybridMultilevel"/>
    <w:tmpl w:val="5DAE648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482523"/>
    <w:multiLevelType w:val="hybridMultilevel"/>
    <w:tmpl w:val="EED853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9300F"/>
    <w:multiLevelType w:val="hybridMultilevel"/>
    <w:tmpl w:val="831C38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DD6BAB"/>
    <w:multiLevelType w:val="hybridMultilevel"/>
    <w:tmpl w:val="4EBCFC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B1C17"/>
    <w:multiLevelType w:val="hybridMultilevel"/>
    <w:tmpl w:val="E822F3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9E2B3D"/>
    <w:multiLevelType w:val="multilevel"/>
    <w:tmpl w:val="51B4F616"/>
    <w:lvl w:ilvl="0">
      <w:start w:val="1"/>
      <w:numFmt w:val="decimal"/>
      <w:pStyle w:val="Punkty-BW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646" w:hanging="504"/>
      </w:pPr>
      <w:rPr>
        <w:rFonts w:ascii="Calibri" w:eastAsia="Times New Roman" w:hAnsi="Calibr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A47680"/>
    <w:multiLevelType w:val="hybridMultilevel"/>
    <w:tmpl w:val="93849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990BDE"/>
    <w:multiLevelType w:val="singleLevel"/>
    <w:tmpl w:val="C02013A2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4">
    <w:nsid w:val="300F5D74"/>
    <w:multiLevelType w:val="hybridMultilevel"/>
    <w:tmpl w:val="CEB0E9AA"/>
    <w:lvl w:ilvl="0" w:tplc="B25288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C174C7"/>
    <w:multiLevelType w:val="hybridMultilevel"/>
    <w:tmpl w:val="6EECE462"/>
    <w:lvl w:ilvl="0" w:tplc="EB1634C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EC064D"/>
    <w:multiLevelType w:val="hybridMultilevel"/>
    <w:tmpl w:val="863E6C98"/>
    <w:lvl w:ilvl="0" w:tplc="1B88AE04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99B3EB5"/>
    <w:multiLevelType w:val="hybridMultilevel"/>
    <w:tmpl w:val="5F049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B023BB"/>
    <w:multiLevelType w:val="hybridMultilevel"/>
    <w:tmpl w:val="024EAB3E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19">
    <w:nsid w:val="44DD105A"/>
    <w:multiLevelType w:val="hybridMultilevel"/>
    <w:tmpl w:val="182C964E"/>
    <w:lvl w:ilvl="0" w:tplc="261AFF3A">
      <w:start w:val="1"/>
      <w:numFmt w:val="decimal"/>
      <w:lvlText w:val="%1."/>
      <w:lvlJc w:val="center"/>
      <w:pPr>
        <w:tabs>
          <w:tab w:val="num" w:pos="284"/>
        </w:tabs>
        <w:ind w:left="284" w:hanging="284"/>
      </w:pPr>
      <w:rPr>
        <w:rFonts w:cs="Times New Roman"/>
      </w:rPr>
    </w:lvl>
    <w:lvl w:ilvl="1" w:tplc="1884F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C9D7732"/>
    <w:multiLevelType w:val="hybridMultilevel"/>
    <w:tmpl w:val="00C4E0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075BA"/>
    <w:multiLevelType w:val="hybridMultilevel"/>
    <w:tmpl w:val="CD2A7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4F4A66"/>
    <w:multiLevelType w:val="hybridMultilevel"/>
    <w:tmpl w:val="591C1ECA"/>
    <w:lvl w:ilvl="0" w:tplc="C388BE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D584B59"/>
    <w:multiLevelType w:val="hybridMultilevel"/>
    <w:tmpl w:val="D8DC2F3C"/>
    <w:lvl w:ilvl="0" w:tplc="E5F43D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84C7570"/>
    <w:multiLevelType w:val="hybridMultilevel"/>
    <w:tmpl w:val="915CDC4C"/>
    <w:lvl w:ilvl="0" w:tplc="FFDA16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FB637E"/>
    <w:multiLevelType w:val="hybridMultilevel"/>
    <w:tmpl w:val="6B76E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D4782D"/>
    <w:multiLevelType w:val="hybridMultilevel"/>
    <w:tmpl w:val="8AD449DA"/>
    <w:lvl w:ilvl="0" w:tplc="8E82B36C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F8027F"/>
    <w:multiLevelType w:val="hybridMultilevel"/>
    <w:tmpl w:val="ECF8AA7E"/>
    <w:lvl w:ilvl="0" w:tplc="2BD6161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DE97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203F81"/>
    <w:multiLevelType w:val="multilevel"/>
    <w:tmpl w:val="EB06E50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lowerLetter"/>
      <w:pStyle w:val="Nagwek4"/>
      <w:lvlText w:val="%3)"/>
      <w:lvlJc w:val="left"/>
      <w:pPr>
        <w:ind w:left="5041" w:hanging="504"/>
      </w:pPr>
      <w:rPr>
        <w:rFonts w:cs="Times New Roman"/>
        <w:b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6585172"/>
    <w:multiLevelType w:val="hybridMultilevel"/>
    <w:tmpl w:val="6B449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934076"/>
    <w:multiLevelType w:val="singleLevel"/>
    <w:tmpl w:val="138E754E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Verdana" w:eastAsia="Times New Roman" w:hAnsi="Verdana" w:cs="Arial"/>
        <w:b w:val="0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9"/>
  </w:num>
  <w:num w:numId="4">
    <w:abstractNumId w:val="13"/>
  </w:num>
  <w:num w:numId="5">
    <w:abstractNumId w:val="23"/>
  </w:num>
  <w:num w:numId="6">
    <w:abstractNumId w:val="18"/>
  </w:num>
  <w:num w:numId="7">
    <w:abstractNumId w:val="10"/>
  </w:num>
  <w:num w:numId="8">
    <w:abstractNumId w:val="24"/>
  </w:num>
  <w:num w:numId="9">
    <w:abstractNumId w:val="21"/>
  </w:num>
  <w:num w:numId="10">
    <w:abstractNumId w:val="6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1"/>
  </w:num>
  <w:num w:numId="15">
    <w:abstractNumId w:val="26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8"/>
  </w:num>
  <w:num w:numId="19">
    <w:abstractNumId w:val="29"/>
  </w:num>
  <w:num w:numId="20">
    <w:abstractNumId w:val="4"/>
  </w:num>
  <w:num w:numId="21">
    <w:abstractNumId w:val="7"/>
  </w:num>
  <w:num w:numId="22">
    <w:abstractNumId w:val="9"/>
  </w:num>
  <w:num w:numId="23">
    <w:abstractNumId w:val="20"/>
  </w:num>
  <w:num w:numId="24">
    <w:abstractNumId w:val="14"/>
  </w:num>
  <w:num w:numId="25">
    <w:abstractNumId w:val="15"/>
  </w:num>
  <w:num w:numId="26">
    <w:abstractNumId w:val="2"/>
  </w:num>
  <w:num w:numId="27">
    <w:abstractNumId w:val="25"/>
  </w:num>
  <w:num w:numId="28">
    <w:abstractNumId w:val="16"/>
  </w:num>
  <w:num w:numId="29">
    <w:abstractNumId w:val="3"/>
  </w:num>
  <w:num w:numId="30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06"/>
    <w:rsid w:val="00000541"/>
    <w:rsid w:val="00006231"/>
    <w:rsid w:val="00012594"/>
    <w:rsid w:val="00014CA8"/>
    <w:rsid w:val="0001606A"/>
    <w:rsid w:val="00030033"/>
    <w:rsid w:val="00036E6B"/>
    <w:rsid w:val="00064900"/>
    <w:rsid w:val="00067C5D"/>
    <w:rsid w:val="00071CE0"/>
    <w:rsid w:val="00074EEA"/>
    <w:rsid w:val="00085609"/>
    <w:rsid w:val="00085EDC"/>
    <w:rsid w:val="00086F26"/>
    <w:rsid w:val="000936CA"/>
    <w:rsid w:val="00097182"/>
    <w:rsid w:val="000A123A"/>
    <w:rsid w:val="000A49B8"/>
    <w:rsid w:val="000A68CC"/>
    <w:rsid w:val="000B7461"/>
    <w:rsid w:val="000C0F66"/>
    <w:rsid w:val="000C70D8"/>
    <w:rsid w:val="00102F46"/>
    <w:rsid w:val="001035A2"/>
    <w:rsid w:val="00110BEA"/>
    <w:rsid w:val="00121B55"/>
    <w:rsid w:val="001244D6"/>
    <w:rsid w:val="001402AE"/>
    <w:rsid w:val="00152FFA"/>
    <w:rsid w:val="00160DE4"/>
    <w:rsid w:val="0017004C"/>
    <w:rsid w:val="00170A92"/>
    <w:rsid w:val="001748A6"/>
    <w:rsid w:val="00176324"/>
    <w:rsid w:val="001764D4"/>
    <w:rsid w:val="00177A54"/>
    <w:rsid w:val="00180DC5"/>
    <w:rsid w:val="00183E6B"/>
    <w:rsid w:val="00195B6F"/>
    <w:rsid w:val="001B6968"/>
    <w:rsid w:val="001C3D94"/>
    <w:rsid w:val="001D3878"/>
    <w:rsid w:val="001D6709"/>
    <w:rsid w:val="001E0604"/>
    <w:rsid w:val="001F341B"/>
    <w:rsid w:val="001F4017"/>
    <w:rsid w:val="002024EE"/>
    <w:rsid w:val="002056EF"/>
    <w:rsid w:val="00225223"/>
    <w:rsid w:val="00227E67"/>
    <w:rsid w:val="00250CEA"/>
    <w:rsid w:val="00267340"/>
    <w:rsid w:val="00270351"/>
    <w:rsid w:val="00275C59"/>
    <w:rsid w:val="00276AA6"/>
    <w:rsid w:val="00283982"/>
    <w:rsid w:val="002B1468"/>
    <w:rsid w:val="002D01A0"/>
    <w:rsid w:val="002D6EAE"/>
    <w:rsid w:val="002E38D0"/>
    <w:rsid w:val="002E44C5"/>
    <w:rsid w:val="002F2E45"/>
    <w:rsid w:val="00352F95"/>
    <w:rsid w:val="00364A64"/>
    <w:rsid w:val="00382751"/>
    <w:rsid w:val="003A74A2"/>
    <w:rsid w:val="003A7B85"/>
    <w:rsid w:val="003B1B51"/>
    <w:rsid w:val="003C6167"/>
    <w:rsid w:val="003D6097"/>
    <w:rsid w:val="003E147C"/>
    <w:rsid w:val="00413D0C"/>
    <w:rsid w:val="00442F89"/>
    <w:rsid w:val="00455079"/>
    <w:rsid w:val="00461E09"/>
    <w:rsid w:val="00463B8F"/>
    <w:rsid w:val="00471D1C"/>
    <w:rsid w:val="004740C0"/>
    <w:rsid w:val="0047540F"/>
    <w:rsid w:val="00481CC4"/>
    <w:rsid w:val="004850BB"/>
    <w:rsid w:val="0049385B"/>
    <w:rsid w:val="00497E1B"/>
    <w:rsid w:val="00500D99"/>
    <w:rsid w:val="00507172"/>
    <w:rsid w:val="00512FD2"/>
    <w:rsid w:val="005239FE"/>
    <w:rsid w:val="00525CFC"/>
    <w:rsid w:val="00526955"/>
    <w:rsid w:val="005322B9"/>
    <w:rsid w:val="00537E0C"/>
    <w:rsid w:val="00540A3C"/>
    <w:rsid w:val="00576A63"/>
    <w:rsid w:val="00580853"/>
    <w:rsid w:val="005860D6"/>
    <w:rsid w:val="00593CEB"/>
    <w:rsid w:val="005B3F72"/>
    <w:rsid w:val="005C6D38"/>
    <w:rsid w:val="005D2104"/>
    <w:rsid w:val="005D2B23"/>
    <w:rsid w:val="005D4506"/>
    <w:rsid w:val="005E6161"/>
    <w:rsid w:val="005F6A94"/>
    <w:rsid w:val="006040C8"/>
    <w:rsid w:val="00614C95"/>
    <w:rsid w:val="006333D4"/>
    <w:rsid w:val="00633E03"/>
    <w:rsid w:val="006369E6"/>
    <w:rsid w:val="0065583B"/>
    <w:rsid w:val="00660027"/>
    <w:rsid w:val="00670A3D"/>
    <w:rsid w:val="00674B0F"/>
    <w:rsid w:val="006B13AF"/>
    <w:rsid w:val="006B52F0"/>
    <w:rsid w:val="006C1261"/>
    <w:rsid w:val="006E2AE6"/>
    <w:rsid w:val="006F51B5"/>
    <w:rsid w:val="006F7905"/>
    <w:rsid w:val="007148B2"/>
    <w:rsid w:val="0073000A"/>
    <w:rsid w:val="00731167"/>
    <w:rsid w:val="00731F6E"/>
    <w:rsid w:val="00736B03"/>
    <w:rsid w:val="007373A5"/>
    <w:rsid w:val="00737A0A"/>
    <w:rsid w:val="00744B17"/>
    <w:rsid w:val="00747948"/>
    <w:rsid w:val="0075144E"/>
    <w:rsid w:val="007576CF"/>
    <w:rsid w:val="00771ECE"/>
    <w:rsid w:val="0077787C"/>
    <w:rsid w:val="00796B15"/>
    <w:rsid w:val="007A2EF1"/>
    <w:rsid w:val="007B00D4"/>
    <w:rsid w:val="007B632B"/>
    <w:rsid w:val="007D6FA0"/>
    <w:rsid w:val="007D703B"/>
    <w:rsid w:val="00800261"/>
    <w:rsid w:val="00801735"/>
    <w:rsid w:val="008136DC"/>
    <w:rsid w:val="00857D53"/>
    <w:rsid w:val="00866D59"/>
    <w:rsid w:val="008703A9"/>
    <w:rsid w:val="0087065E"/>
    <w:rsid w:val="00883AE3"/>
    <w:rsid w:val="0088588B"/>
    <w:rsid w:val="008A2143"/>
    <w:rsid w:val="008A2F3C"/>
    <w:rsid w:val="008A43E8"/>
    <w:rsid w:val="008C1909"/>
    <w:rsid w:val="008D3AF3"/>
    <w:rsid w:val="008D74C0"/>
    <w:rsid w:val="008E0730"/>
    <w:rsid w:val="008E31F3"/>
    <w:rsid w:val="008F27C5"/>
    <w:rsid w:val="008F2DB0"/>
    <w:rsid w:val="008F317D"/>
    <w:rsid w:val="008F7261"/>
    <w:rsid w:val="0090021C"/>
    <w:rsid w:val="009116EE"/>
    <w:rsid w:val="00911B0C"/>
    <w:rsid w:val="00920714"/>
    <w:rsid w:val="0092337E"/>
    <w:rsid w:val="0094007F"/>
    <w:rsid w:val="00954310"/>
    <w:rsid w:val="009561DA"/>
    <w:rsid w:val="00975BFD"/>
    <w:rsid w:val="00977CB0"/>
    <w:rsid w:val="00981244"/>
    <w:rsid w:val="009827FE"/>
    <w:rsid w:val="0098432D"/>
    <w:rsid w:val="00985DDB"/>
    <w:rsid w:val="00997978"/>
    <w:rsid w:val="00997B0E"/>
    <w:rsid w:val="009A263D"/>
    <w:rsid w:val="009A7064"/>
    <w:rsid w:val="009D241F"/>
    <w:rsid w:val="009D404D"/>
    <w:rsid w:val="009D79AD"/>
    <w:rsid w:val="009E4F2D"/>
    <w:rsid w:val="009F195D"/>
    <w:rsid w:val="00A172D8"/>
    <w:rsid w:val="00A257D6"/>
    <w:rsid w:val="00A33017"/>
    <w:rsid w:val="00A57131"/>
    <w:rsid w:val="00A70EA7"/>
    <w:rsid w:val="00A75429"/>
    <w:rsid w:val="00A76578"/>
    <w:rsid w:val="00A85CF4"/>
    <w:rsid w:val="00AA33B0"/>
    <w:rsid w:val="00AA7F39"/>
    <w:rsid w:val="00AB187B"/>
    <w:rsid w:val="00AB1AC5"/>
    <w:rsid w:val="00AD2218"/>
    <w:rsid w:val="00AE2DDA"/>
    <w:rsid w:val="00AE4E89"/>
    <w:rsid w:val="00AF138B"/>
    <w:rsid w:val="00AF7449"/>
    <w:rsid w:val="00B374E5"/>
    <w:rsid w:val="00B53BF9"/>
    <w:rsid w:val="00B57097"/>
    <w:rsid w:val="00B87796"/>
    <w:rsid w:val="00BB632E"/>
    <w:rsid w:val="00BB7DB0"/>
    <w:rsid w:val="00BB7FCB"/>
    <w:rsid w:val="00BD0C12"/>
    <w:rsid w:val="00BD4D5C"/>
    <w:rsid w:val="00BD5E3D"/>
    <w:rsid w:val="00BD7480"/>
    <w:rsid w:val="00BE1139"/>
    <w:rsid w:val="00BE517E"/>
    <w:rsid w:val="00BE7D77"/>
    <w:rsid w:val="00BF3DF8"/>
    <w:rsid w:val="00BF6559"/>
    <w:rsid w:val="00BF6880"/>
    <w:rsid w:val="00C07E7C"/>
    <w:rsid w:val="00C12A61"/>
    <w:rsid w:val="00C2196F"/>
    <w:rsid w:val="00C23014"/>
    <w:rsid w:val="00C23E95"/>
    <w:rsid w:val="00C34844"/>
    <w:rsid w:val="00C70C3D"/>
    <w:rsid w:val="00C74D2A"/>
    <w:rsid w:val="00C93478"/>
    <w:rsid w:val="00C96754"/>
    <w:rsid w:val="00CA7F0C"/>
    <w:rsid w:val="00CC1B89"/>
    <w:rsid w:val="00CD2402"/>
    <w:rsid w:val="00CE6A9E"/>
    <w:rsid w:val="00CF100C"/>
    <w:rsid w:val="00CF6A37"/>
    <w:rsid w:val="00CF700C"/>
    <w:rsid w:val="00D12917"/>
    <w:rsid w:val="00D2189E"/>
    <w:rsid w:val="00D25780"/>
    <w:rsid w:val="00D279B9"/>
    <w:rsid w:val="00D309CF"/>
    <w:rsid w:val="00D35093"/>
    <w:rsid w:val="00D35FC4"/>
    <w:rsid w:val="00D414D8"/>
    <w:rsid w:val="00D45268"/>
    <w:rsid w:val="00D46DCD"/>
    <w:rsid w:val="00D55259"/>
    <w:rsid w:val="00D55C55"/>
    <w:rsid w:val="00D72593"/>
    <w:rsid w:val="00D83DBC"/>
    <w:rsid w:val="00D87EE2"/>
    <w:rsid w:val="00D90ED3"/>
    <w:rsid w:val="00D9696A"/>
    <w:rsid w:val="00D96AEA"/>
    <w:rsid w:val="00D96FB0"/>
    <w:rsid w:val="00D97E9A"/>
    <w:rsid w:val="00DA7DFF"/>
    <w:rsid w:val="00DD0EDB"/>
    <w:rsid w:val="00DE2464"/>
    <w:rsid w:val="00E0507F"/>
    <w:rsid w:val="00E050F5"/>
    <w:rsid w:val="00E05FA2"/>
    <w:rsid w:val="00E12F01"/>
    <w:rsid w:val="00E256BD"/>
    <w:rsid w:val="00E37863"/>
    <w:rsid w:val="00E40129"/>
    <w:rsid w:val="00E41EFD"/>
    <w:rsid w:val="00E4751B"/>
    <w:rsid w:val="00E50E9D"/>
    <w:rsid w:val="00E50F1F"/>
    <w:rsid w:val="00E516ED"/>
    <w:rsid w:val="00E61A46"/>
    <w:rsid w:val="00E63CB8"/>
    <w:rsid w:val="00E70D3C"/>
    <w:rsid w:val="00E7533F"/>
    <w:rsid w:val="00E874DC"/>
    <w:rsid w:val="00EA2788"/>
    <w:rsid w:val="00EA3CAE"/>
    <w:rsid w:val="00EA6101"/>
    <w:rsid w:val="00EB116F"/>
    <w:rsid w:val="00EC2CCA"/>
    <w:rsid w:val="00EC74B9"/>
    <w:rsid w:val="00ED3DDF"/>
    <w:rsid w:val="00EE6740"/>
    <w:rsid w:val="00EE7330"/>
    <w:rsid w:val="00EF324C"/>
    <w:rsid w:val="00F07BE9"/>
    <w:rsid w:val="00F14AEC"/>
    <w:rsid w:val="00F46B6D"/>
    <w:rsid w:val="00F50B4C"/>
    <w:rsid w:val="00F57DC4"/>
    <w:rsid w:val="00F62AAA"/>
    <w:rsid w:val="00F62BCC"/>
    <w:rsid w:val="00F735E6"/>
    <w:rsid w:val="00F77421"/>
    <w:rsid w:val="00F93043"/>
    <w:rsid w:val="00FC715D"/>
    <w:rsid w:val="00FC7E1A"/>
    <w:rsid w:val="00FF1E91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36E6B"/>
    <w:pPr>
      <w:widowControl w:val="0"/>
      <w:adjustRightInd w:val="0"/>
      <w:spacing w:before="120" w:line="360" w:lineRule="atLeast"/>
      <w:ind w:left="1134" w:hanging="567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C70C3D"/>
    <w:pPr>
      <w:keepNext/>
      <w:widowControl/>
      <w:numPr>
        <w:ilvl w:val="2"/>
        <w:numId w:val="1"/>
      </w:numPr>
      <w:overflowPunct w:val="0"/>
      <w:autoSpaceDE w:val="0"/>
      <w:autoSpaceDN w:val="0"/>
      <w:spacing w:before="0" w:line="120" w:lineRule="atLeast"/>
      <w:ind w:left="0" w:firstLine="0"/>
      <w:jc w:val="center"/>
      <w:outlineLvl w:val="3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E874DC"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rsid w:val="00E874DC"/>
    <w:pPr>
      <w:spacing w:line="240" w:lineRule="atLeast"/>
    </w:p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70C3D"/>
    <w:pPr>
      <w:spacing w:after="120"/>
      <w:ind w:left="283"/>
    </w:pPr>
    <w:rPr>
      <w:sz w:val="20"/>
      <w:szCs w:val="20"/>
      <w:lang w:val="en-US" w:eastAsia="x-none"/>
    </w:rPr>
  </w:style>
  <w:style w:type="character" w:customStyle="1" w:styleId="TekstpodstawowywcityZnak">
    <w:name w:val="Tekst podstawowy wcięty Znak"/>
    <w:link w:val="Tekstpodstawowywcity"/>
    <w:semiHidden/>
    <w:rsid w:val="00036E6B"/>
    <w:rPr>
      <w:lang w:val="en-US" w:eastAsia="x-none"/>
    </w:rPr>
  </w:style>
  <w:style w:type="character" w:customStyle="1" w:styleId="Nagwek4Znak">
    <w:name w:val="Nagłówek 4 Znak"/>
    <w:link w:val="Nagwek4"/>
    <w:rsid w:val="00036E6B"/>
    <w:rPr>
      <w:rFonts w:ascii="Arial" w:hAnsi="Arial"/>
      <w:b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036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E6B"/>
  </w:style>
  <w:style w:type="character" w:customStyle="1" w:styleId="Kolorowalistaakcent1Znak">
    <w:name w:val="Kolorowa lista — akcent 1 Znak"/>
    <w:link w:val="Kolorowalistaakcent11"/>
    <w:uiPriority w:val="34"/>
    <w:locked/>
    <w:rsid w:val="00036E6B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36E6B"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uiPriority w:val="99"/>
    <w:rsid w:val="00036E6B"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uiPriority w:val="99"/>
    <w:rsid w:val="00036E6B"/>
    <w:pPr>
      <w:autoSpaceDE w:val="0"/>
      <w:autoSpaceDN w:val="0"/>
      <w:adjustRightInd w:val="0"/>
      <w:spacing w:before="120"/>
      <w:ind w:left="1134" w:hanging="567"/>
      <w:jc w:val="both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uiPriority w:val="99"/>
    <w:rsid w:val="00036E6B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semiHidden/>
    <w:unhideWhenUsed/>
    <w:rsid w:val="00036E6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E6B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6E6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13D0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0C3D"/>
  </w:style>
  <w:style w:type="paragraph" w:styleId="Akapitzlist">
    <w:name w:val="List Paragraph"/>
    <w:basedOn w:val="Normalny"/>
    <w:link w:val="AkapitzlistZnak"/>
    <w:uiPriority w:val="34"/>
    <w:qFormat/>
    <w:rsid w:val="00C70C3D"/>
    <w:pPr>
      <w:ind w:left="720"/>
      <w:contextualSpacing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C3D"/>
    <w:pPr>
      <w:spacing w:line="360" w:lineRule="atLeas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0C3D"/>
    <w:rPr>
      <w:b/>
      <w:bCs/>
    </w:rPr>
  </w:style>
  <w:style w:type="character" w:styleId="Hipercze">
    <w:name w:val="Hyperlink"/>
    <w:uiPriority w:val="99"/>
    <w:unhideWhenUsed/>
    <w:rsid w:val="00C70C3D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semiHidden/>
    <w:rsid w:val="008A43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1C3D94"/>
    <w:pPr>
      <w:widowControl/>
      <w:adjustRightInd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rsid w:val="00F93043"/>
    <w:pPr>
      <w:widowControl/>
      <w:numPr>
        <w:numId w:val="14"/>
      </w:numPr>
      <w:adjustRightInd/>
      <w:spacing w:before="0" w:line="240" w:lineRule="auto"/>
    </w:pPr>
    <w:rPr>
      <w:rFonts w:ascii="Calibri" w:eastAsia="Helvetica" w:hAnsi="Calibri"/>
      <w:b/>
    </w:rPr>
  </w:style>
  <w:style w:type="paragraph" w:styleId="Poprawka">
    <w:name w:val="Revision"/>
    <w:hidden/>
    <w:uiPriority w:val="71"/>
    <w:rsid w:val="00AE2D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A172D8"/>
    <w:rPr>
      <w:sz w:val="24"/>
      <w:szCs w:val="24"/>
    </w:rPr>
  </w:style>
  <w:style w:type="paragraph" w:styleId="Lista2">
    <w:name w:val="List 2"/>
    <w:basedOn w:val="Normalny"/>
    <w:rsid w:val="00A85CF4"/>
    <w:pPr>
      <w:widowControl/>
      <w:adjustRightInd/>
      <w:spacing w:before="0" w:line="240" w:lineRule="auto"/>
      <w:ind w:left="566" w:hanging="283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36E6B"/>
    <w:pPr>
      <w:widowControl w:val="0"/>
      <w:adjustRightInd w:val="0"/>
      <w:spacing w:before="120" w:line="360" w:lineRule="atLeast"/>
      <w:ind w:left="1134" w:hanging="567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C70C3D"/>
    <w:pPr>
      <w:keepNext/>
      <w:widowControl/>
      <w:numPr>
        <w:ilvl w:val="2"/>
        <w:numId w:val="1"/>
      </w:numPr>
      <w:overflowPunct w:val="0"/>
      <w:autoSpaceDE w:val="0"/>
      <w:autoSpaceDN w:val="0"/>
      <w:spacing w:before="0" w:line="120" w:lineRule="atLeast"/>
      <w:ind w:left="0" w:firstLine="0"/>
      <w:jc w:val="center"/>
      <w:outlineLvl w:val="3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E874DC"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rsid w:val="00E874DC"/>
    <w:pPr>
      <w:spacing w:line="240" w:lineRule="atLeast"/>
    </w:p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70C3D"/>
    <w:pPr>
      <w:spacing w:after="120"/>
      <w:ind w:left="283"/>
    </w:pPr>
    <w:rPr>
      <w:sz w:val="20"/>
      <w:szCs w:val="20"/>
      <w:lang w:val="en-US" w:eastAsia="x-none"/>
    </w:rPr>
  </w:style>
  <w:style w:type="character" w:customStyle="1" w:styleId="TekstpodstawowywcityZnak">
    <w:name w:val="Tekst podstawowy wcięty Znak"/>
    <w:link w:val="Tekstpodstawowywcity"/>
    <w:semiHidden/>
    <w:rsid w:val="00036E6B"/>
    <w:rPr>
      <w:lang w:val="en-US" w:eastAsia="x-none"/>
    </w:rPr>
  </w:style>
  <w:style w:type="character" w:customStyle="1" w:styleId="Nagwek4Znak">
    <w:name w:val="Nagłówek 4 Znak"/>
    <w:link w:val="Nagwek4"/>
    <w:rsid w:val="00036E6B"/>
    <w:rPr>
      <w:rFonts w:ascii="Arial" w:hAnsi="Arial"/>
      <w:b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036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E6B"/>
  </w:style>
  <w:style w:type="character" w:customStyle="1" w:styleId="Kolorowalistaakcent1Znak">
    <w:name w:val="Kolorowa lista — akcent 1 Znak"/>
    <w:link w:val="Kolorowalistaakcent11"/>
    <w:uiPriority w:val="34"/>
    <w:locked/>
    <w:rsid w:val="00036E6B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36E6B"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uiPriority w:val="99"/>
    <w:rsid w:val="00036E6B"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uiPriority w:val="99"/>
    <w:rsid w:val="00036E6B"/>
    <w:pPr>
      <w:autoSpaceDE w:val="0"/>
      <w:autoSpaceDN w:val="0"/>
      <w:adjustRightInd w:val="0"/>
      <w:spacing w:before="120"/>
      <w:ind w:left="1134" w:hanging="567"/>
      <w:jc w:val="both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uiPriority w:val="99"/>
    <w:rsid w:val="00036E6B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semiHidden/>
    <w:unhideWhenUsed/>
    <w:rsid w:val="00036E6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E6B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6E6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13D0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0C3D"/>
  </w:style>
  <w:style w:type="paragraph" w:styleId="Akapitzlist">
    <w:name w:val="List Paragraph"/>
    <w:basedOn w:val="Normalny"/>
    <w:link w:val="AkapitzlistZnak"/>
    <w:uiPriority w:val="34"/>
    <w:qFormat/>
    <w:rsid w:val="00C70C3D"/>
    <w:pPr>
      <w:ind w:left="720"/>
      <w:contextualSpacing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C3D"/>
    <w:pPr>
      <w:spacing w:line="360" w:lineRule="atLeas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0C3D"/>
    <w:rPr>
      <w:b/>
      <w:bCs/>
    </w:rPr>
  </w:style>
  <w:style w:type="character" w:styleId="Hipercze">
    <w:name w:val="Hyperlink"/>
    <w:uiPriority w:val="99"/>
    <w:unhideWhenUsed/>
    <w:rsid w:val="00C70C3D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semiHidden/>
    <w:rsid w:val="008A43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1C3D94"/>
    <w:pPr>
      <w:widowControl/>
      <w:adjustRightInd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rsid w:val="00F93043"/>
    <w:pPr>
      <w:widowControl/>
      <w:numPr>
        <w:numId w:val="14"/>
      </w:numPr>
      <w:adjustRightInd/>
      <w:spacing w:before="0" w:line="240" w:lineRule="auto"/>
    </w:pPr>
    <w:rPr>
      <w:rFonts w:ascii="Calibri" w:eastAsia="Helvetica" w:hAnsi="Calibri"/>
      <w:b/>
    </w:rPr>
  </w:style>
  <w:style w:type="paragraph" w:styleId="Poprawka">
    <w:name w:val="Revision"/>
    <w:hidden/>
    <w:uiPriority w:val="71"/>
    <w:rsid w:val="00AE2D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A172D8"/>
    <w:rPr>
      <w:sz w:val="24"/>
      <w:szCs w:val="24"/>
    </w:rPr>
  </w:style>
  <w:style w:type="paragraph" w:styleId="Lista2">
    <w:name w:val="List 2"/>
    <w:basedOn w:val="Normalny"/>
    <w:rsid w:val="00A85CF4"/>
    <w:pPr>
      <w:widowControl/>
      <w:adjustRightInd/>
      <w:spacing w:before="0" w:line="240" w:lineRule="auto"/>
      <w:ind w:left="566" w:hanging="283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0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7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2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DA~1.B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0489-A4D2-48B1-9238-9C0F8350D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8E0D2-94C8-4BD6-A932-C0E829F8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57</TotalTime>
  <Pages>5</Pages>
  <Words>1991</Words>
  <Characters>11948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@t_siwz_wzor#nr_kl</vt:lpstr>
    </vt:vector>
  </TitlesOfParts>
  <Company>DZP</Company>
  <LinksUpToDate>false</LinksUpToDate>
  <CharactersWithSpaces>13912</CharactersWithSpaces>
  <SharedDoc>false</SharedDoc>
  <HLinks>
    <vt:vector size="6" baseType="variant">
      <vt:variant>
        <vt:i4>5373983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https://www.funduszeeuropejskie.gov.pl/strony/o-funduszach/dokumenty/podrecznik-wnioskodawcy-i-beneficjenta-programow-polityki-spojnosci-2014-2020-w-zakresie-informacji-i-promocji/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@t_siwz_wzor#nr_kl</dc:title>
  <dc:creator>a.bojarska</dc:creator>
  <cp:lastModifiedBy>a.bojarska</cp:lastModifiedBy>
  <cp:revision>4</cp:revision>
  <cp:lastPrinted>2019-02-11T11:14:00Z</cp:lastPrinted>
  <dcterms:created xsi:type="dcterms:W3CDTF">2019-02-11T09:28:00Z</dcterms:created>
  <dcterms:modified xsi:type="dcterms:W3CDTF">2019-02-13T08:45:00Z</dcterms:modified>
</cp:coreProperties>
</file>