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13" w:rsidRDefault="00BB2513" w:rsidP="00BB2513">
      <w:pPr>
        <w:spacing w:line="276" w:lineRule="auto"/>
        <w:jc w:val="both"/>
        <w:rPr>
          <w:rFonts w:cstheme="minorHAnsi"/>
        </w:rPr>
      </w:pPr>
    </w:p>
    <w:p w:rsidR="00BB2513" w:rsidRDefault="00BB2513" w:rsidP="00BB2513">
      <w:pPr>
        <w:jc w:val="right"/>
        <w:rPr>
          <w:rFonts w:cstheme="minorHAnsi"/>
        </w:rPr>
      </w:pPr>
      <w:r>
        <w:rPr>
          <w:rFonts w:cstheme="minorHAnsi"/>
        </w:rPr>
        <w:t>Częstochowa, dnia 08.06.2018 r.</w:t>
      </w:r>
    </w:p>
    <w:p w:rsidR="00BB2513" w:rsidRDefault="00BB2513" w:rsidP="00BB2513">
      <w:pPr>
        <w:rPr>
          <w:rFonts w:cstheme="minorHAnsi"/>
        </w:rPr>
      </w:pPr>
    </w:p>
    <w:p w:rsidR="00BB2513" w:rsidRDefault="00BB2513" w:rsidP="00BB2513">
      <w:pPr>
        <w:rPr>
          <w:rFonts w:cstheme="minorHAnsi"/>
        </w:rPr>
      </w:pPr>
    </w:p>
    <w:p w:rsidR="00BB2513" w:rsidRDefault="005E3739" w:rsidP="00BB2513">
      <w:pPr>
        <w:jc w:val="center"/>
        <w:rPr>
          <w:rFonts w:cstheme="minorHAnsi"/>
          <w:b/>
        </w:rPr>
      </w:pPr>
      <w:r>
        <w:rPr>
          <w:rFonts w:cstheme="minorHAnsi"/>
          <w:b/>
        </w:rPr>
        <w:t>Zmiana treści</w:t>
      </w:r>
      <w:bookmarkStart w:id="0" w:name="_GoBack"/>
      <w:bookmarkEnd w:id="0"/>
      <w:r w:rsidR="00BB2513">
        <w:rPr>
          <w:rFonts w:cstheme="minorHAnsi"/>
          <w:b/>
        </w:rPr>
        <w:t xml:space="preserve"> ogłoszenia </w:t>
      </w:r>
    </w:p>
    <w:p w:rsidR="00BB2513" w:rsidRDefault="00BB2513" w:rsidP="00BB2513">
      <w:pPr>
        <w:jc w:val="center"/>
        <w:rPr>
          <w:rFonts w:cstheme="minorHAnsi"/>
        </w:rPr>
      </w:pPr>
      <w:r>
        <w:rPr>
          <w:rFonts w:cstheme="minorHAnsi"/>
        </w:rPr>
        <w:t>W POSTĘPOWANIU O UDZIELENIE ZAMÓWIENIA PUBLICZNEGO NA:</w:t>
      </w:r>
    </w:p>
    <w:p w:rsidR="00BB2513" w:rsidRDefault="00BB2513" w:rsidP="00BB2513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Świadczenie usług pocztowych i kurierskich </w:t>
      </w:r>
    </w:p>
    <w:p w:rsidR="00BB2513" w:rsidRDefault="00BB2513" w:rsidP="00BB2513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dla Akademii im. Jana Długosza w Częstochowie </w:t>
      </w:r>
    </w:p>
    <w:p w:rsidR="00BB2513" w:rsidRDefault="00BB2513" w:rsidP="00BB2513">
      <w:pPr>
        <w:jc w:val="center"/>
        <w:rPr>
          <w:rFonts w:cstheme="minorHAnsi"/>
          <w:b/>
        </w:rPr>
      </w:pPr>
      <w:r>
        <w:rPr>
          <w:rFonts w:cstheme="minorHAnsi"/>
          <w:b/>
        </w:rPr>
        <w:t>ZP-371/52/18</w:t>
      </w:r>
    </w:p>
    <w:p w:rsidR="00BB2513" w:rsidRDefault="00BB2513" w:rsidP="00BB2513">
      <w:pPr>
        <w:jc w:val="center"/>
        <w:rPr>
          <w:rFonts w:cstheme="minorHAnsi"/>
          <w:b/>
        </w:rPr>
      </w:pPr>
    </w:p>
    <w:p w:rsidR="00BB2513" w:rsidRDefault="00BB2513" w:rsidP="00BB251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– Uniwersytet Humanistyczno-</w:t>
      </w:r>
      <w:proofErr w:type="spellStart"/>
      <w:r>
        <w:rPr>
          <w:rFonts w:asciiTheme="minorHAnsi" w:hAnsiTheme="minorHAnsi" w:cstheme="minorHAnsi"/>
          <w:sz w:val="22"/>
          <w:szCs w:val="22"/>
        </w:rPr>
        <w:t>Przyrodniczny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im. Jana Długosza w Częstochowie informuje, że ulegają zmianie niniejsze zapisy projektu umowy – załącznik nr 5 do ogłoszenia:</w:t>
      </w:r>
    </w:p>
    <w:p w:rsidR="00BB2513" w:rsidRDefault="00BB2513" w:rsidP="00BB251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2513" w:rsidRDefault="00BB2513" w:rsidP="00BB2513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cstheme="minorHAnsi"/>
        </w:rPr>
        <w:t>§ 5 pkt 1 otrzymuje brzmienie: „</w:t>
      </w:r>
      <w:r w:rsidRPr="00F73A9C">
        <w:rPr>
          <w:rFonts w:ascii="Calibri" w:hAnsi="Calibri" w:cs="Calibri"/>
        </w:rPr>
        <w:t xml:space="preserve">Reklamacje z tytułu niewykonania usługi Zamawiający może zgłosić do Wykonawcy w formie pisemnej po upływie 14 dni od nadania przesyłki rejestrowanej, nie później niż 12 miesięcy w obrocie krajowym i 6 miesięcy w obrocie zagranicznym od dnia jej nadania. Termin udzielenia odpowiedzi na reklamację </w:t>
      </w:r>
      <w:r>
        <w:rPr>
          <w:rFonts w:ascii="Calibri" w:hAnsi="Calibri" w:cs="Calibri"/>
        </w:rPr>
        <w:t xml:space="preserve">w obrocie krajowym </w:t>
      </w:r>
      <w:r w:rsidRPr="00F73A9C">
        <w:rPr>
          <w:rFonts w:ascii="Calibri" w:hAnsi="Calibri" w:cs="Calibri"/>
        </w:rPr>
        <w:t>nie może przekroczyć 30 dni od dnia otrzymania</w:t>
      </w:r>
      <w:r w:rsidRPr="00F73A9C">
        <w:rPr>
          <w:rFonts w:ascii="Calibri" w:hAnsi="Calibri" w:cs="Calibri"/>
          <w:spacing w:val="-3"/>
        </w:rPr>
        <w:t xml:space="preserve"> </w:t>
      </w:r>
      <w:r w:rsidRPr="00F73A9C">
        <w:rPr>
          <w:rFonts w:ascii="Calibri" w:hAnsi="Calibri" w:cs="Calibri"/>
        </w:rPr>
        <w:t>reklamacji.</w:t>
      </w:r>
      <w:r>
        <w:rPr>
          <w:rFonts w:ascii="Calibri" w:hAnsi="Calibri" w:cs="Calibri"/>
        </w:rPr>
        <w:t xml:space="preserve"> Natomiast w obrocie zagranicznym nie może przekroczyć 90 dni od dnia otrzymania reklamacji.” </w:t>
      </w:r>
    </w:p>
    <w:p w:rsidR="00BB2513" w:rsidRDefault="00BB2513" w:rsidP="00BB2513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BB2513">
        <w:rPr>
          <w:rFonts w:ascii="Calibri" w:hAnsi="Calibri" w:cs="Calibri"/>
        </w:rPr>
        <w:t>§ 6 pkt 3 lit. a) otrzymuje brzmienie: „W przypadku odstąpienia od umowy przez którąkolwiek ze stron z przyczyn zależnych od Wykonawcy, Wykonawca zapłaci Zamawiającemu karę umowna w wysokości 10% łącznego wynagrodzenia brutto przysługującego Wykonawcy z tytułu realizacji całości przedmiotu umowy.</w:t>
      </w:r>
      <w:r>
        <w:rPr>
          <w:rFonts w:ascii="Calibri" w:hAnsi="Calibri" w:cs="Calibri"/>
        </w:rPr>
        <w:t>”</w:t>
      </w:r>
      <w:r w:rsidRPr="00BB2513">
        <w:rPr>
          <w:rFonts w:ascii="Calibri" w:hAnsi="Calibri" w:cs="Calibri"/>
        </w:rPr>
        <w:t xml:space="preserve"> </w:t>
      </w:r>
    </w:p>
    <w:p w:rsidR="00CA5CA0" w:rsidRDefault="00CA5CA0" w:rsidP="00CA5CA0">
      <w:pPr>
        <w:spacing w:after="0" w:line="276" w:lineRule="auto"/>
        <w:jc w:val="both"/>
        <w:rPr>
          <w:rFonts w:ascii="Calibri" w:hAnsi="Calibri" w:cs="Calibri"/>
        </w:rPr>
      </w:pPr>
    </w:p>
    <w:p w:rsidR="00586688" w:rsidRDefault="00586688" w:rsidP="00586688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dodaje zapis do Szczegółowego Opisu Przedmiotu Zamówienia, stanowiącego załącznik nr 1 do Umowy, oraz załącznik nr 4 do ogłoszenia:</w:t>
      </w:r>
    </w:p>
    <w:p w:rsidR="00CA5CA0" w:rsidRPr="00BB2513" w:rsidRDefault="00CA5CA0" w:rsidP="00CA5CA0">
      <w:pPr>
        <w:spacing w:after="0" w:line="240" w:lineRule="auto"/>
        <w:jc w:val="both"/>
        <w:rPr>
          <w:rFonts w:ascii="Calibri" w:hAnsi="Calibri" w:cs="Calibri"/>
        </w:rPr>
      </w:pPr>
    </w:p>
    <w:p w:rsidR="00BB2513" w:rsidRDefault="00596220" w:rsidP="00CA5CA0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2 pkt 2 </w:t>
      </w:r>
      <w:proofErr w:type="spellStart"/>
      <w:r>
        <w:rPr>
          <w:rFonts w:asciiTheme="minorHAnsi" w:hAnsiTheme="minorHAnsi" w:cstheme="minorHAnsi"/>
          <w:sz w:val="22"/>
          <w:szCs w:val="22"/>
        </w:rPr>
        <w:t>ppkt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f) </w:t>
      </w:r>
      <w:r w:rsidR="00586688">
        <w:rPr>
          <w:rFonts w:asciiTheme="minorHAnsi" w:hAnsiTheme="minorHAnsi" w:cstheme="minorHAnsi"/>
          <w:sz w:val="22"/>
          <w:szCs w:val="22"/>
        </w:rPr>
        <w:t>„Wszelkie ewentualne formalności celne dla przesyłek kurierskich zagranicznych leżą po stronie Zamawiającego</w:t>
      </w:r>
      <w:r w:rsidR="00CA5CA0">
        <w:rPr>
          <w:rFonts w:asciiTheme="minorHAnsi" w:hAnsiTheme="minorHAnsi" w:cstheme="minorHAnsi"/>
          <w:sz w:val="22"/>
          <w:szCs w:val="22"/>
        </w:rPr>
        <w:t>, jeżeli kraj przeznaczenia wskazany na stronie internetowej operatora będzie tego wymagał.”</w:t>
      </w:r>
    </w:p>
    <w:p w:rsidR="00F44265" w:rsidRDefault="00F44265"/>
    <w:p w:rsidR="00CA5CA0" w:rsidRDefault="00CA5CA0"/>
    <w:p w:rsidR="00CA5CA0" w:rsidRDefault="00CA5CA0"/>
    <w:p w:rsidR="00CA5CA0" w:rsidRDefault="00CA5CA0" w:rsidP="00CA5CA0">
      <w:pPr>
        <w:ind w:left="5664"/>
      </w:pPr>
      <w:r>
        <w:t xml:space="preserve">         Kanclerz</w:t>
      </w:r>
    </w:p>
    <w:p w:rsidR="00CA5CA0" w:rsidRDefault="00CA5CA0" w:rsidP="00CA5CA0">
      <w:pPr>
        <w:ind w:left="5664"/>
      </w:pPr>
      <w:r>
        <w:t>mgr inż. Mara Róg</w:t>
      </w:r>
    </w:p>
    <w:sectPr w:rsidR="00CA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F08"/>
    <w:multiLevelType w:val="hybridMultilevel"/>
    <w:tmpl w:val="3FDC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38FD"/>
    <w:multiLevelType w:val="hybridMultilevel"/>
    <w:tmpl w:val="1666A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8E6"/>
    <w:multiLevelType w:val="hybridMultilevel"/>
    <w:tmpl w:val="91DC4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402EF"/>
    <w:multiLevelType w:val="hybridMultilevel"/>
    <w:tmpl w:val="D7BA9A2A"/>
    <w:lvl w:ilvl="0" w:tplc="CC160FA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13"/>
    <w:rsid w:val="00586688"/>
    <w:rsid w:val="00596220"/>
    <w:rsid w:val="005E3739"/>
    <w:rsid w:val="00BB2513"/>
    <w:rsid w:val="00CA5CA0"/>
    <w:rsid w:val="00F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741F"/>
  <w15:chartTrackingRefBased/>
  <w15:docId w15:val="{F61BBA46-7FCC-4CC1-BB14-AE8F376A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5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25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25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BB2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dcterms:created xsi:type="dcterms:W3CDTF">2018-06-08T06:37:00Z</dcterms:created>
  <dcterms:modified xsi:type="dcterms:W3CDTF">2018-06-08T07:58:00Z</dcterms:modified>
</cp:coreProperties>
</file>